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2ECA" w:rsidRPr="004C705A" w:rsidRDefault="00EB2024" w:rsidP="00872ECA">
      <w:pPr>
        <w:pStyle w:val="a4"/>
        <w:tabs>
          <w:tab w:val="clear" w:pos="4153"/>
          <w:tab w:val="clear" w:pos="8306"/>
        </w:tabs>
        <w:spacing w:line="276" w:lineRule="auto"/>
        <w:jc w:val="right"/>
        <w:rPr>
          <w:rtl/>
        </w:rPr>
      </w:pPr>
      <w:r>
        <w:rPr>
          <w:rFonts w:ascii="Arial" w:hAnsi="Arial" w:cs="David" w:hint="cs"/>
          <w:b/>
          <w:bCs/>
          <w:noProof/>
          <w:sz w:val="30"/>
          <w:szCs w:val="30"/>
          <w:rtl/>
          <w:lang w:val="en-US" w:eastAsia="en-US"/>
        </w:rPr>
        <w:drawing>
          <wp:anchor distT="0" distB="0" distL="114300" distR="114300" simplePos="0" relativeHeight="251658240" behindDoc="0" locked="0" layoutInCell="1" allowOverlap="1">
            <wp:simplePos x="0" y="0"/>
            <wp:positionH relativeFrom="column">
              <wp:posOffset>4411980</wp:posOffset>
            </wp:positionH>
            <wp:positionV relativeFrom="paragraph">
              <wp:posOffset>-514350</wp:posOffset>
            </wp:positionV>
            <wp:extent cx="1620520" cy="923925"/>
            <wp:effectExtent l="0" t="0" r="0" b="0"/>
            <wp:wrapNone/>
            <wp:docPr id="4" name="תמונה 4" descr="tarbut_sport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arbut_sport_smal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20520" cy="9239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noProof/>
          <w:rtl/>
          <w:lang w:val="en-US" w:eastAsia="en-US"/>
        </w:rPr>
        <w:drawing>
          <wp:anchor distT="0" distB="0" distL="114300" distR="114300" simplePos="0" relativeHeight="251657216" behindDoc="0" locked="0" layoutInCell="1" allowOverlap="1">
            <wp:simplePos x="0" y="0"/>
            <wp:positionH relativeFrom="column">
              <wp:posOffset>100330</wp:posOffset>
            </wp:positionH>
            <wp:positionV relativeFrom="paragraph">
              <wp:posOffset>-450850</wp:posOffset>
            </wp:positionV>
            <wp:extent cx="528955" cy="642620"/>
            <wp:effectExtent l="0" t="0" r="0" b="0"/>
            <wp:wrapNone/>
            <wp:docPr id="3" name="תמונה 42" descr="C:\Documents and Settings\sigi\Local Settings\Temporary Internet Files\Content.Outlook\Y7VS7ZAW\isra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2" descr="C:\Documents and Settings\sigi\Local Settings\Temporary Internet Files\Content.Outlook\Y7VS7ZAW\israe.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8955" cy="6426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144FA" w:rsidRDefault="002915E9" w:rsidP="007144FA">
      <w:pPr>
        <w:spacing w:after="0"/>
        <w:jc w:val="right"/>
        <w:rPr>
          <w:rFonts w:cs="David" w:hint="cs"/>
          <w:b/>
          <w:bCs/>
          <w:sz w:val="24"/>
          <w:szCs w:val="24"/>
          <w:rtl/>
        </w:rPr>
      </w:pPr>
      <w:r>
        <w:rPr>
          <w:rFonts w:cstheme="minorBidi" w:hint="cs"/>
          <w:b/>
          <w:bCs/>
          <w:sz w:val="24"/>
          <w:szCs w:val="24"/>
          <w:rtl/>
          <w:lang w:bidi="ar-JO"/>
        </w:rPr>
        <w:t>دولة اسرائيل</w:t>
      </w:r>
    </w:p>
    <w:p w:rsidR="007144FA" w:rsidRPr="007144FA" w:rsidRDefault="007144FA" w:rsidP="007144FA">
      <w:pPr>
        <w:spacing w:after="0"/>
        <w:jc w:val="right"/>
        <w:rPr>
          <w:rFonts w:cstheme="minorBidi" w:hint="cs"/>
          <w:b/>
          <w:bCs/>
          <w:sz w:val="24"/>
          <w:szCs w:val="24"/>
          <w:rtl/>
          <w:lang w:bidi="ar-JO"/>
        </w:rPr>
      </w:pPr>
      <w:r>
        <w:rPr>
          <w:rFonts w:cstheme="minorBidi" w:hint="cs"/>
          <w:b/>
          <w:bCs/>
          <w:sz w:val="24"/>
          <w:szCs w:val="24"/>
          <w:rtl/>
          <w:lang w:bidi="ar-JO"/>
        </w:rPr>
        <w:t>وزارة الثقافة والرياضة</w:t>
      </w:r>
    </w:p>
    <w:p w:rsidR="00286F75" w:rsidRDefault="00286F75" w:rsidP="00BE6040">
      <w:pPr>
        <w:spacing w:line="300" w:lineRule="atLeast"/>
        <w:ind w:left="397"/>
        <w:jc w:val="center"/>
        <w:rPr>
          <w:rFonts w:cs="David"/>
          <w:b/>
          <w:bCs/>
          <w:rtl/>
        </w:rPr>
      </w:pPr>
    </w:p>
    <w:p w:rsidR="00A6086C" w:rsidRPr="00A6086C" w:rsidRDefault="002915E9" w:rsidP="00A6086C">
      <w:pPr>
        <w:spacing w:line="300" w:lineRule="atLeast"/>
        <w:ind w:left="397"/>
        <w:jc w:val="center"/>
        <w:rPr>
          <w:rFonts w:asciiTheme="minorBidi" w:hAnsiTheme="minorBidi" w:cstheme="minorBidi"/>
          <w:b/>
          <w:bCs/>
          <w:sz w:val="28"/>
          <w:szCs w:val="28"/>
          <w:rtl/>
        </w:rPr>
      </w:pPr>
      <w:r>
        <w:rPr>
          <w:rFonts w:asciiTheme="minorBidi" w:hAnsiTheme="minorBidi" w:cstheme="minorBidi" w:hint="cs"/>
          <w:b/>
          <w:bCs/>
          <w:sz w:val="28"/>
          <w:szCs w:val="28"/>
          <w:rtl/>
          <w:lang w:bidi="ar-JO"/>
        </w:rPr>
        <w:t>مناقصة رقم</w:t>
      </w:r>
      <w:r w:rsidR="00C42FC2" w:rsidRPr="00A6086C">
        <w:rPr>
          <w:rFonts w:asciiTheme="minorBidi" w:hAnsiTheme="minorBidi" w:cstheme="minorBidi"/>
          <w:b/>
          <w:bCs/>
          <w:sz w:val="28"/>
          <w:szCs w:val="28"/>
          <w:rtl/>
        </w:rPr>
        <w:t xml:space="preserve"> </w:t>
      </w:r>
      <w:r w:rsidR="00A6086C">
        <w:rPr>
          <w:rFonts w:asciiTheme="minorBidi" w:hAnsiTheme="minorBidi" w:cstheme="minorBidi" w:hint="cs"/>
          <w:b/>
          <w:bCs/>
          <w:sz w:val="28"/>
          <w:szCs w:val="28"/>
          <w:rtl/>
        </w:rPr>
        <w:t>4</w:t>
      </w:r>
      <w:r w:rsidR="00C42FC2" w:rsidRPr="00A6086C">
        <w:rPr>
          <w:rFonts w:asciiTheme="minorBidi" w:hAnsiTheme="minorBidi" w:cstheme="minorBidi"/>
          <w:b/>
          <w:bCs/>
          <w:sz w:val="28"/>
          <w:szCs w:val="28"/>
          <w:rtl/>
        </w:rPr>
        <w:t>/2013</w:t>
      </w:r>
    </w:p>
    <w:p w:rsidR="00C42FC2" w:rsidRPr="00A6086C" w:rsidRDefault="00231C52" w:rsidP="00BE6040">
      <w:pPr>
        <w:spacing w:line="300" w:lineRule="atLeast"/>
        <w:ind w:left="397"/>
        <w:jc w:val="center"/>
        <w:rPr>
          <w:rFonts w:asciiTheme="minorBidi" w:hAnsiTheme="minorBidi" w:cstheme="minorBidi" w:hint="cs"/>
          <w:b/>
          <w:bCs/>
          <w:sz w:val="28"/>
          <w:szCs w:val="28"/>
          <w:u w:val="single"/>
          <w:rtl/>
        </w:rPr>
      </w:pPr>
      <w:r>
        <w:rPr>
          <w:rFonts w:asciiTheme="minorBidi" w:hAnsiTheme="minorBidi" w:cstheme="minorBidi" w:hint="cs"/>
          <w:b/>
          <w:bCs/>
          <w:sz w:val="28"/>
          <w:szCs w:val="28"/>
          <w:u w:val="single"/>
          <w:rtl/>
          <w:lang w:bidi="ar-JO"/>
        </w:rPr>
        <w:t>تنشيط لدوري الكرة الحديدية على مستوى وطني للبا</w:t>
      </w:r>
      <w:bookmarkStart w:id="0" w:name="_GoBack"/>
      <w:bookmarkEnd w:id="0"/>
      <w:r>
        <w:rPr>
          <w:rFonts w:asciiTheme="minorBidi" w:hAnsiTheme="minorBidi" w:cstheme="minorBidi" w:hint="cs"/>
          <w:b/>
          <w:bCs/>
          <w:sz w:val="28"/>
          <w:szCs w:val="28"/>
          <w:u w:val="single"/>
          <w:rtl/>
          <w:lang w:bidi="ar-JO"/>
        </w:rPr>
        <w:t>لغين والمواطنين القدامى</w:t>
      </w:r>
    </w:p>
    <w:p w:rsidR="00286F75" w:rsidRPr="00A6086C" w:rsidRDefault="00286F75" w:rsidP="00A6086C">
      <w:pPr>
        <w:spacing w:line="240" w:lineRule="auto"/>
        <w:ind w:left="397"/>
        <w:jc w:val="center"/>
        <w:rPr>
          <w:rFonts w:cs="David"/>
          <w:b/>
          <w:bCs/>
          <w:sz w:val="10"/>
          <w:szCs w:val="10"/>
          <w:u w:val="single"/>
          <w:rtl/>
        </w:rPr>
      </w:pPr>
    </w:p>
    <w:p w:rsidR="00286F75" w:rsidRPr="00286F75" w:rsidRDefault="00B85E74" w:rsidP="00286F75">
      <w:pPr>
        <w:pStyle w:val="AlphaList2"/>
        <w:numPr>
          <w:ilvl w:val="0"/>
          <w:numId w:val="23"/>
        </w:numPr>
        <w:spacing w:before="0" w:line="360" w:lineRule="auto"/>
        <w:rPr>
          <w:rFonts w:eastAsia="Calibri" w:cs="David"/>
          <w:sz w:val="24"/>
        </w:rPr>
      </w:pPr>
      <w:r>
        <w:rPr>
          <w:rFonts w:eastAsia="Calibri" w:cstheme="minorBidi" w:hint="cs"/>
          <w:b/>
          <w:bCs/>
          <w:sz w:val="24"/>
          <w:u w:val="single"/>
          <w:rtl/>
          <w:lang w:bidi="ar-JO"/>
        </w:rPr>
        <w:t>فترة التواصل</w:t>
      </w:r>
      <w:r w:rsidR="00286F75" w:rsidRPr="00286F75">
        <w:rPr>
          <w:rFonts w:eastAsia="Calibri" w:cs="David" w:hint="cs"/>
          <w:b/>
          <w:bCs/>
          <w:sz w:val="24"/>
          <w:rtl/>
        </w:rPr>
        <w:t>:</w:t>
      </w:r>
      <w:r w:rsidR="00286F75" w:rsidRPr="00286F75">
        <w:rPr>
          <w:rFonts w:eastAsia="Calibri" w:cs="David" w:hint="cs"/>
          <w:sz w:val="24"/>
          <w:rtl/>
        </w:rPr>
        <w:t xml:space="preserve"> </w:t>
      </w:r>
      <w:r w:rsidR="00627B4A">
        <w:rPr>
          <w:rFonts w:cstheme="minorBidi" w:hint="cs"/>
          <w:sz w:val="24"/>
          <w:rtl/>
          <w:lang w:bidi="ar-JO"/>
        </w:rPr>
        <w:t>متوقعة لشهر كانون ثاني 2014, وذلك بعد الحصول على بلاغ عن الفوز بالمناقصة وبعد اتمام كل ما هو مطلوب لبداية التواصل. مقدم العرض سيكون ملزم بالتجهز لنفس الموعد لأجل البدء بتنفيذ الاعمال. التواصل هو لفترة سنة, مع امكانية التمديد ل 4 سنوات اضافية وبالإجمال, يشمل الفترة الاولى, ليس اكثر من خمس سنوات, كما هو مفصل في كراس المناقصة</w:t>
      </w:r>
      <w:r w:rsidR="00286F75" w:rsidRPr="00286F75">
        <w:rPr>
          <w:rFonts w:cs="David" w:hint="cs"/>
          <w:sz w:val="24"/>
          <w:rtl/>
        </w:rPr>
        <w:t>.</w:t>
      </w:r>
    </w:p>
    <w:p w:rsidR="00286F75" w:rsidRPr="00286F75" w:rsidRDefault="00D929F1" w:rsidP="00286F75">
      <w:pPr>
        <w:pStyle w:val="AlphaList2"/>
        <w:numPr>
          <w:ilvl w:val="0"/>
          <w:numId w:val="23"/>
        </w:numPr>
        <w:spacing w:before="0" w:line="288" w:lineRule="auto"/>
        <w:rPr>
          <w:rFonts w:eastAsia="Calibri" w:cs="David"/>
          <w:sz w:val="24"/>
        </w:rPr>
      </w:pPr>
      <w:r>
        <w:rPr>
          <w:rFonts w:eastAsia="Calibri" w:cstheme="minorBidi" w:hint="cs"/>
          <w:sz w:val="24"/>
          <w:rtl/>
          <w:lang w:bidi="ar-JO"/>
        </w:rPr>
        <w:t xml:space="preserve">على مقدمي العروض الدفع مقابل الاشتراك بالمناقصة مبلغ 500 </w:t>
      </w:r>
      <w:proofErr w:type="spellStart"/>
      <w:r>
        <w:rPr>
          <w:rFonts w:eastAsia="Calibri" w:cstheme="minorBidi" w:hint="cs"/>
          <w:sz w:val="24"/>
          <w:rtl/>
          <w:lang w:bidi="ar-JO"/>
        </w:rPr>
        <w:t>ش.ج</w:t>
      </w:r>
      <w:proofErr w:type="spellEnd"/>
      <w:r>
        <w:rPr>
          <w:rFonts w:eastAsia="Calibri" w:cstheme="minorBidi" w:hint="cs"/>
          <w:sz w:val="24"/>
          <w:rtl/>
          <w:lang w:bidi="ar-JO"/>
        </w:rPr>
        <w:t>. والذي لن يعاد</w:t>
      </w:r>
      <w:r w:rsidR="00286F75" w:rsidRPr="00286F75">
        <w:rPr>
          <w:rFonts w:eastAsia="Calibri" w:cs="David" w:hint="cs"/>
          <w:sz w:val="24"/>
          <w:rtl/>
        </w:rPr>
        <w:t>.</w:t>
      </w:r>
    </w:p>
    <w:p w:rsidR="00286F75" w:rsidRPr="00286F75" w:rsidRDefault="000B15E2" w:rsidP="00286F75">
      <w:pPr>
        <w:pStyle w:val="AlphaList2"/>
        <w:numPr>
          <w:ilvl w:val="0"/>
          <w:numId w:val="23"/>
        </w:numPr>
        <w:spacing w:before="0" w:line="288" w:lineRule="auto"/>
        <w:rPr>
          <w:rFonts w:eastAsia="Calibri" w:cs="David"/>
          <w:b/>
          <w:bCs/>
          <w:sz w:val="24"/>
          <w:u w:val="single"/>
        </w:rPr>
      </w:pPr>
      <w:r>
        <w:rPr>
          <w:rFonts w:eastAsia="Calibri" w:cstheme="minorBidi" w:hint="cs"/>
          <w:b/>
          <w:bCs/>
          <w:sz w:val="24"/>
          <w:u w:val="single"/>
          <w:rtl/>
          <w:lang w:bidi="ar-JO"/>
        </w:rPr>
        <w:t xml:space="preserve">شروط مسبقة للاشتراك بالمناقصة </w:t>
      </w:r>
      <w:r>
        <w:rPr>
          <w:rFonts w:eastAsia="Calibri" w:cstheme="minorBidi"/>
          <w:b/>
          <w:bCs/>
          <w:sz w:val="24"/>
          <w:u w:val="single"/>
          <w:rtl/>
          <w:lang w:bidi="ar-JO"/>
        </w:rPr>
        <w:t>–</w:t>
      </w:r>
      <w:r>
        <w:rPr>
          <w:rFonts w:eastAsia="Calibri" w:cstheme="minorBidi" w:hint="cs"/>
          <w:b/>
          <w:bCs/>
          <w:sz w:val="24"/>
          <w:u w:val="single"/>
          <w:rtl/>
          <w:lang w:bidi="ar-JO"/>
        </w:rPr>
        <w:t xml:space="preserve"> شروط العتبة</w:t>
      </w:r>
      <w:r w:rsidR="00286F75" w:rsidRPr="00286F75">
        <w:rPr>
          <w:rFonts w:eastAsia="Calibri" w:cs="David" w:hint="cs"/>
          <w:b/>
          <w:bCs/>
          <w:sz w:val="24"/>
          <w:u w:val="single"/>
          <w:rtl/>
        </w:rPr>
        <w:t>:</w:t>
      </w:r>
    </w:p>
    <w:p w:rsidR="00286F75" w:rsidRPr="00286F75" w:rsidRDefault="00264B69" w:rsidP="00286F75">
      <w:pPr>
        <w:pStyle w:val="a3"/>
        <w:ind w:left="452"/>
        <w:rPr>
          <w:sz w:val="24"/>
          <w:rtl/>
        </w:rPr>
      </w:pPr>
      <w:r>
        <w:rPr>
          <w:rFonts w:cstheme="minorBidi" w:hint="cs"/>
          <w:sz w:val="24"/>
          <w:rtl/>
          <w:lang w:val="x-none" w:bidi="ar-JO"/>
        </w:rPr>
        <w:t>يحق بالاشتراك بالمناقصة لكل من دفع مقابل الاشتراك بالم</w:t>
      </w:r>
      <w:r w:rsidR="00906441">
        <w:rPr>
          <w:rFonts w:cstheme="minorBidi" w:hint="cs"/>
          <w:sz w:val="24"/>
          <w:rtl/>
          <w:lang w:val="x-none" w:bidi="ar-JO"/>
        </w:rPr>
        <w:t>ناقصة ويفي, في موعد تقديم العرض, بجميع الشروط, كما هو مفصل في مستندات المناقصة (في الاعلى وفيما يلي : "</w:t>
      </w:r>
      <w:r w:rsidR="00906441">
        <w:rPr>
          <w:rFonts w:cstheme="minorBidi" w:hint="cs"/>
          <w:b/>
          <w:bCs/>
          <w:sz w:val="24"/>
          <w:rtl/>
          <w:lang w:val="x-none" w:bidi="ar-JO"/>
        </w:rPr>
        <w:t xml:space="preserve">شروط </w:t>
      </w:r>
      <w:r w:rsidR="00906441" w:rsidRPr="00906441">
        <w:rPr>
          <w:rFonts w:cstheme="minorBidi" w:hint="cs"/>
          <w:b/>
          <w:bCs/>
          <w:sz w:val="24"/>
          <w:rtl/>
          <w:lang w:val="x-none" w:bidi="ar-JO"/>
        </w:rPr>
        <w:t>العتبة</w:t>
      </w:r>
      <w:r w:rsidR="00906441">
        <w:rPr>
          <w:rFonts w:cstheme="minorBidi" w:hint="cs"/>
          <w:b/>
          <w:bCs/>
          <w:sz w:val="24"/>
          <w:rtl/>
          <w:lang w:val="x-none" w:bidi="ar-JO"/>
        </w:rPr>
        <w:t>"</w:t>
      </w:r>
      <w:r w:rsidR="00906441">
        <w:rPr>
          <w:rFonts w:cstheme="minorBidi" w:hint="cs"/>
          <w:sz w:val="24"/>
          <w:rtl/>
          <w:lang w:val="x-none" w:bidi="ar-JO"/>
        </w:rPr>
        <w:t xml:space="preserve"> )</w:t>
      </w:r>
      <w:r w:rsidR="00286F75" w:rsidRPr="00286F75">
        <w:rPr>
          <w:rFonts w:hint="cs"/>
          <w:sz w:val="24"/>
          <w:rtl/>
        </w:rPr>
        <w:t>:</w:t>
      </w:r>
    </w:p>
    <w:p w:rsidR="00286F75" w:rsidRPr="00286F75" w:rsidRDefault="00DF48FC" w:rsidP="00286F75">
      <w:pPr>
        <w:pStyle w:val="a3"/>
        <w:numPr>
          <w:ilvl w:val="1"/>
          <w:numId w:val="19"/>
        </w:numPr>
        <w:tabs>
          <w:tab w:val="left" w:pos="1160"/>
        </w:tabs>
        <w:ind w:left="1160" w:hanging="567"/>
        <w:rPr>
          <w:sz w:val="24"/>
          <w:rtl/>
        </w:rPr>
      </w:pPr>
      <w:r>
        <w:rPr>
          <w:rFonts w:cstheme="minorBidi" w:hint="cs"/>
          <w:sz w:val="24"/>
          <w:rtl/>
          <w:lang w:bidi="ar-JO"/>
        </w:rPr>
        <w:t>على الهيئة المقدمة للعرض ان تكون كيان قانوني مشترك مسجل في سجل رسمي او هيئة قانونية</w:t>
      </w:r>
      <w:r w:rsidR="00286F75" w:rsidRPr="00286F75">
        <w:rPr>
          <w:sz w:val="24"/>
          <w:rtl/>
        </w:rPr>
        <w:t>.</w:t>
      </w:r>
    </w:p>
    <w:p w:rsidR="00286F75" w:rsidRPr="00286F75" w:rsidRDefault="001B129D" w:rsidP="00286F75">
      <w:pPr>
        <w:pStyle w:val="a3"/>
        <w:numPr>
          <w:ilvl w:val="1"/>
          <w:numId w:val="19"/>
        </w:numPr>
        <w:tabs>
          <w:tab w:val="left" w:pos="1160"/>
        </w:tabs>
        <w:ind w:left="1160" w:hanging="567"/>
        <w:rPr>
          <w:sz w:val="24"/>
          <w:rtl/>
        </w:rPr>
      </w:pPr>
      <w:r>
        <w:rPr>
          <w:rFonts w:cstheme="minorBidi" w:hint="cs"/>
          <w:sz w:val="24"/>
          <w:rtl/>
          <w:lang w:bidi="ar-JO"/>
        </w:rPr>
        <w:t>على الهيئة المقدمة للعرض ان تكون موزع معتمد/مؤسسة لا تسعى للربح</w:t>
      </w:r>
      <w:r w:rsidR="00286F75" w:rsidRPr="00286F75">
        <w:rPr>
          <w:sz w:val="24"/>
          <w:rtl/>
        </w:rPr>
        <w:t>.</w:t>
      </w:r>
      <w:r w:rsidR="00286F75" w:rsidRPr="00286F75">
        <w:rPr>
          <w:rFonts w:hint="cs"/>
          <w:sz w:val="24"/>
          <w:rtl/>
        </w:rPr>
        <w:t xml:space="preserve"> </w:t>
      </w:r>
    </w:p>
    <w:p w:rsidR="00286F75" w:rsidRPr="00286F75" w:rsidRDefault="00586501" w:rsidP="00286F75">
      <w:pPr>
        <w:pStyle w:val="a3"/>
        <w:numPr>
          <w:ilvl w:val="1"/>
          <w:numId w:val="19"/>
        </w:numPr>
        <w:tabs>
          <w:tab w:val="left" w:pos="1160"/>
        </w:tabs>
        <w:ind w:left="1160" w:hanging="567"/>
        <w:rPr>
          <w:sz w:val="24"/>
          <w:rtl/>
        </w:rPr>
      </w:pPr>
      <w:r>
        <w:rPr>
          <w:rFonts w:cstheme="minorBidi" w:hint="cs"/>
          <w:sz w:val="24"/>
          <w:rtl/>
          <w:lang w:bidi="ar-JO"/>
        </w:rPr>
        <w:t>على الهيئة المقدمة للعرض ان تدير دفاتر حسابات حسب القانون</w:t>
      </w:r>
      <w:r w:rsidR="00286F75" w:rsidRPr="00286F75">
        <w:rPr>
          <w:sz w:val="24"/>
          <w:rtl/>
        </w:rPr>
        <w:t>.</w:t>
      </w:r>
    </w:p>
    <w:p w:rsidR="00286F75" w:rsidRPr="00286F75" w:rsidRDefault="004D1E1E" w:rsidP="00286F75">
      <w:pPr>
        <w:pStyle w:val="a3"/>
        <w:numPr>
          <w:ilvl w:val="1"/>
          <w:numId w:val="19"/>
        </w:numPr>
        <w:tabs>
          <w:tab w:val="left" w:pos="1160"/>
        </w:tabs>
        <w:ind w:left="1160" w:hanging="567"/>
        <w:rPr>
          <w:sz w:val="24"/>
          <w:rtl/>
        </w:rPr>
      </w:pPr>
      <w:r>
        <w:rPr>
          <w:rFonts w:cstheme="minorBidi" w:hint="cs"/>
          <w:sz w:val="24"/>
          <w:rtl/>
          <w:lang w:bidi="ar-JO"/>
        </w:rPr>
        <w:t>بالنسبة لمقدم العرض الذي هو مؤسسة, في موعد تقديم العرض, لمقدم العرض لا توجد رسوم سنوية في سلطة الشركات. بالإضافة, مقدم العرض ليس شركة مخالفة للقانون وليس لديه انذار قبل التسجيل كشركة مخالفة للقانون. ليس هنالك مانع,</w:t>
      </w:r>
      <w:r w:rsidR="00701891">
        <w:rPr>
          <w:rFonts w:cstheme="minorBidi" w:hint="cs"/>
          <w:sz w:val="24"/>
          <w:rtl/>
          <w:lang w:bidi="ar-JO"/>
        </w:rPr>
        <w:t xml:space="preserve"> بموجب اي قانون و/او اتفاق مقدم العرض طرف به, لاشتراكه بالمناقصة ولا توجد, بحسب وجهة نظر الداعي الوحيدة والمطلقة, اية امكانية لوجود تضارب مصالح, مباشرة او غير مباشرة, بين مصالح مقدم العرض و/او اصحاب السيطرة عليه و/او المسؤولين عنه بالعمل و/او العمال الذين يعملون باسمه, وبين مصالح الداعي و/او تزويد الخدمات (في الملحق</w:t>
      </w:r>
      <w:r w:rsidR="00286F75" w:rsidRPr="00286F75">
        <w:rPr>
          <w:rFonts w:hint="cs"/>
          <w:sz w:val="24"/>
          <w:rtl/>
        </w:rPr>
        <w:t xml:space="preserve"> </w:t>
      </w:r>
      <w:r w:rsidR="00286F75" w:rsidRPr="00286F75">
        <w:rPr>
          <w:rFonts w:hint="cs"/>
          <w:b/>
          <w:bCs/>
          <w:sz w:val="24"/>
          <w:rtl/>
        </w:rPr>
        <w:t>3</w:t>
      </w:r>
      <w:r w:rsidR="00286F75" w:rsidRPr="00286F75">
        <w:rPr>
          <w:rFonts w:hint="cs"/>
          <w:sz w:val="24"/>
          <w:rtl/>
        </w:rPr>
        <w:t>).</w:t>
      </w:r>
    </w:p>
    <w:p w:rsidR="00286F75" w:rsidRPr="00286F75" w:rsidRDefault="00EE7FD6" w:rsidP="00286F75">
      <w:pPr>
        <w:pStyle w:val="a3"/>
        <w:numPr>
          <w:ilvl w:val="1"/>
          <w:numId w:val="19"/>
        </w:numPr>
        <w:tabs>
          <w:tab w:val="left" w:pos="1160"/>
        </w:tabs>
        <w:ind w:left="1160" w:hanging="567"/>
        <w:rPr>
          <w:sz w:val="24"/>
        </w:rPr>
      </w:pPr>
      <w:r>
        <w:rPr>
          <w:rFonts w:cstheme="minorBidi" w:hint="cs"/>
          <w:sz w:val="24"/>
          <w:rtl/>
          <w:lang w:bidi="ar-JO"/>
        </w:rPr>
        <w:t>اذا كانت الهيئة المقدمة للعرض جمعية, يجب ارفاق</w:t>
      </w:r>
      <w:r w:rsidR="00286F75" w:rsidRPr="00286F75">
        <w:rPr>
          <w:rFonts w:hint="cs"/>
          <w:sz w:val="24"/>
          <w:rtl/>
        </w:rPr>
        <w:t>:</w:t>
      </w:r>
    </w:p>
    <w:p w:rsidR="00286F75" w:rsidRPr="00286F75" w:rsidRDefault="0004294E" w:rsidP="00286F75">
      <w:pPr>
        <w:pStyle w:val="a3"/>
        <w:numPr>
          <w:ilvl w:val="1"/>
          <w:numId w:val="19"/>
        </w:numPr>
        <w:tabs>
          <w:tab w:val="left" w:pos="1160"/>
        </w:tabs>
        <w:ind w:left="1160" w:hanging="567"/>
        <w:rPr>
          <w:sz w:val="24"/>
          <w:rtl/>
        </w:rPr>
      </w:pPr>
      <w:r>
        <w:rPr>
          <w:rFonts w:cstheme="minorBidi" w:hint="cs"/>
          <w:sz w:val="24"/>
          <w:rtl/>
          <w:lang w:bidi="ar-JO"/>
        </w:rPr>
        <w:t>تصريح عن ادارة صحيحة, باسم مسجل الجمعيات, ساري المفعول للسنة الجارية</w:t>
      </w:r>
      <w:r w:rsidR="00286F75" w:rsidRPr="00286F75">
        <w:rPr>
          <w:rFonts w:hint="cs"/>
          <w:sz w:val="24"/>
          <w:rtl/>
        </w:rPr>
        <w:t>.</w:t>
      </w:r>
    </w:p>
    <w:p w:rsidR="00286F75" w:rsidRPr="00286F75" w:rsidRDefault="001426C5" w:rsidP="00286F75">
      <w:pPr>
        <w:pStyle w:val="a3"/>
        <w:numPr>
          <w:ilvl w:val="1"/>
          <w:numId w:val="19"/>
        </w:numPr>
        <w:tabs>
          <w:tab w:val="left" w:pos="1160"/>
        </w:tabs>
        <w:ind w:left="1160" w:hanging="567"/>
        <w:rPr>
          <w:sz w:val="24"/>
          <w:rtl/>
        </w:rPr>
      </w:pPr>
      <w:r>
        <w:rPr>
          <w:rFonts w:cstheme="minorBidi" w:hint="cs"/>
          <w:sz w:val="24"/>
          <w:rtl/>
          <w:lang w:bidi="ar-JO"/>
        </w:rPr>
        <w:t>تصريح عن كونه مؤسسة لا تسعى للربح لسلطات الضرائب</w:t>
      </w:r>
      <w:r w:rsidR="00286F75" w:rsidRPr="00286F75">
        <w:rPr>
          <w:rFonts w:hint="cs"/>
          <w:sz w:val="24"/>
          <w:rtl/>
        </w:rPr>
        <w:t>.</w:t>
      </w:r>
    </w:p>
    <w:p w:rsidR="00286F75" w:rsidRPr="00286F75" w:rsidRDefault="00951BA2" w:rsidP="00286F75">
      <w:pPr>
        <w:pStyle w:val="a3"/>
        <w:numPr>
          <w:ilvl w:val="1"/>
          <w:numId w:val="19"/>
        </w:numPr>
        <w:tabs>
          <w:tab w:val="left" w:pos="1160"/>
        </w:tabs>
        <w:ind w:left="1160" w:hanging="567"/>
        <w:rPr>
          <w:sz w:val="24"/>
        </w:rPr>
      </w:pPr>
      <w:r>
        <w:rPr>
          <w:rFonts w:cstheme="minorBidi" w:hint="cs"/>
          <w:sz w:val="24"/>
          <w:rtl/>
          <w:lang w:bidi="ar-JO"/>
        </w:rPr>
        <w:t xml:space="preserve">في حالة عدم ارفاق تصريح ملائم, يحسب مبلغ العرض, لغرض مقارنة العروض, مع اضافة </w:t>
      </w:r>
      <w:proofErr w:type="spellStart"/>
      <w:r>
        <w:rPr>
          <w:rFonts w:cstheme="minorBidi" w:hint="cs"/>
          <w:sz w:val="24"/>
          <w:rtl/>
          <w:lang w:bidi="ar-JO"/>
        </w:rPr>
        <w:t>ض.ق.م</w:t>
      </w:r>
      <w:proofErr w:type="spellEnd"/>
      <w:r>
        <w:rPr>
          <w:rFonts w:cstheme="minorBidi" w:hint="cs"/>
          <w:sz w:val="24"/>
          <w:rtl/>
          <w:lang w:bidi="ar-JO"/>
        </w:rPr>
        <w:t>.</w:t>
      </w:r>
      <w:r w:rsidR="00286F75" w:rsidRPr="00286F75">
        <w:rPr>
          <w:rFonts w:hint="cs"/>
          <w:sz w:val="24"/>
          <w:rtl/>
        </w:rPr>
        <w:t>.</w:t>
      </w:r>
    </w:p>
    <w:p w:rsidR="001E299A" w:rsidRPr="00286F75" w:rsidRDefault="005809EB" w:rsidP="0008631D">
      <w:pPr>
        <w:pStyle w:val="Normal2"/>
        <w:numPr>
          <w:ilvl w:val="0"/>
          <w:numId w:val="19"/>
        </w:numPr>
        <w:spacing w:before="0" w:line="360" w:lineRule="auto"/>
        <w:rPr>
          <w:rFonts w:cs="David"/>
          <w:sz w:val="24"/>
          <w:lang w:eastAsia="en-US"/>
        </w:rPr>
      </w:pPr>
      <w:r>
        <w:rPr>
          <w:rFonts w:cstheme="minorBidi" w:hint="cs"/>
          <w:b/>
          <w:bCs/>
          <w:sz w:val="24"/>
          <w:rtl/>
          <w:lang w:bidi="ar-JO"/>
        </w:rPr>
        <w:t>اخر موعد لتقديم العروض هو يوم الخميس</w:t>
      </w:r>
      <w:r w:rsidR="00070F78" w:rsidRPr="00286F75">
        <w:rPr>
          <w:rFonts w:cs="David" w:hint="cs"/>
          <w:b/>
          <w:bCs/>
          <w:sz w:val="24"/>
          <w:rtl/>
        </w:rPr>
        <w:t xml:space="preserve"> </w:t>
      </w:r>
      <w:r w:rsidR="00314F3F" w:rsidRPr="00286F75">
        <w:rPr>
          <w:rFonts w:cs="David" w:hint="cs"/>
          <w:b/>
          <w:bCs/>
          <w:sz w:val="24"/>
          <w:rtl/>
        </w:rPr>
        <w:t xml:space="preserve"> </w:t>
      </w:r>
      <w:r w:rsidR="00070F78" w:rsidRPr="000D2ED1">
        <w:rPr>
          <w:rFonts w:cs="David" w:hint="cs"/>
          <w:b/>
          <w:bCs/>
          <w:sz w:val="28"/>
          <w:szCs w:val="28"/>
          <w:rtl/>
        </w:rPr>
        <w:t>1</w:t>
      </w:r>
      <w:r w:rsidR="0008631D">
        <w:rPr>
          <w:rFonts w:cs="David" w:hint="cs"/>
          <w:b/>
          <w:bCs/>
          <w:sz w:val="28"/>
          <w:szCs w:val="28"/>
          <w:rtl/>
        </w:rPr>
        <w:t>0</w:t>
      </w:r>
      <w:r w:rsidR="00070F78" w:rsidRPr="000D2ED1">
        <w:rPr>
          <w:rFonts w:cs="David" w:hint="cs"/>
          <w:b/>
          <w:bCs/>
          <w:sz w:val="28"/>
          <w:szCs w:val="28"/>
          <w:rtl/>
        </w:rPr>
        <w:t>.10.2013</w:t>
      </w:r>
      <w:r w:rsidR="00314F3F" w:rsidRPr="000D2ED1">
        <w:rPr>
          <w:rFonts w:cs="David" w:hint="cs"/>
          <w:b/>
          <w:bCs/>
          <w:sz w:val="28"/>
          <w:szCs w:val="28"/>
          <w:rtl/>
        </w:rPr>
        <w:t xml:space="preserve"> </w:t>
      </w:r>
      <w:r>
        <w:rPr>
          <w:rFonts w:cstheme="minorBidi" w:hint="cs"/>
          <w:b/>
          <w:bCs/>
          <w:sz w:val="24"/>
          <w:rtl/>
          <w:lang w:bidi="ar-JO"/>
        </w:rPr>
        <w:t>حتى الساعة</w:t>
      </w:r>
      <w:r w:rsidR="001E299A" w:rsidRPr="00286F75">
        <w:rPr>
          <w:rFonts w:cs="David"/>
          <w:b/>
          <w:bCs/>
          <w:sz w:val="24"/>
          <w:rtl/>
        </w:rPr>
        <w:t xml:space="preserve"> 12:00.</w:t>
      </w:r>
      <w:r w:rsidR="001E299A" w:rsidRPr="00286F75">
        <w:rPr>
          <w:rFonts w:cs="David"/>
          <w:sz w:val="24"/>
          <w:rtl/>
        </w:rPr>
        <w:t xml:space="preserve"> </w:t>
      </w:r>
      <w:r w:rsidR="0040382F">
        <w:rPr>
          <w:rFonts w:cstheme="minorBidi" w:hint="cs"/>
          <w:sz w:val="24"/>
          <w:rtl/>
          <w:lang w:bidi="ar-JO"/>
        </w:rPr>
        <w:t xml:space="preserve">العروض تقدم ل"صندوق العروض" التابع لوزارة الثقافة والرياضة, الموجود في مكاتب المقر, في شارع </w:t>
      </w:r>
      <w:proofErr w:type="spellStart"/>
      <w:r w:rsidR="0040382F">
        <w:rPr>
          <w:rFonts w:cstheme="minorBidi" w:hint="cs"/>
          <w:sz w:val="24"/>
          <w:rtl/>
          <w:lang w:bidi="ar-JO"/>
        </w:rPr>
        <w:t>كلارمون</w:t>
      </w:r>
      <w:proofErr w:type="spellEnd"/>
      <w:r w:rsidR="0040382F">
        <w:rPr>
          <w:rFonts w:cstheme="minorBidi" w:hint="cs"/>
          <w:sz w:val="24"/>
          <w:rtl/>
          <w:lang w:bidi="ar-JO"/>
        </w:rPr>
        <w:t xml:space="preserve"> </w:t>
      </w:r>
      <w:proofErr w:type="spellStart"/>
      <w:r w:rsidR="0040382F">
        <w:rPr>
          <w:rFonts w:cstheme="minorBidi" w:hint="cs"/>
          <w:sz w:val="24"/>
          <w:rtl/>
          <w:lang w:bidi="ar-JO"/>
        </w:rPr>
        <w:t>غانو</w:t>
      </w:r>
      <w:proofErr w:type="spellEnd"/>
      <w:r w:rsidR="0040382F">
        <w:rPr>
          <w:rFonts w:cstheme="minorBidi" w:hint="cs"/>
          <w:sz w:val="24"/>
          <w:rtl/>
          <w:lang w:bidi="ar-JO"/>
        </w:rPr>
        <w:t xml:space="preserve">, كريات </w:t>
      </w:r>
      <w:proofErr w:type="spellStart"/>
      <w:r w:rsidR="0040382F">
        <w:rPr>
          <w:rFonts w:cstheme="minorBidi" w:hint="cs"/>
          <w:sz w:val="24"/>
          <w:rtl/>
          <w:lang w:bidi="ar-JO"/>
        </w:rPr>
        <w:t>هممشلاه</w:t>
      </w:r>
      <w:proofErr w:type="spellEnd"/>
      <w:r w:rsidR="0040382F">
        <w:rPr>
          <w:rFonts w:cstheme="minorBidi" w:hint="cs"/>
          <w:sz w:val="24"/>
          <w:rtl/>
          <w:lang w:bidi="ar-JO"/>
        </w:rPr>
        <w:t xml:space="preserve"> </w:t>
      </w:r>
      <w:proofErr w:type="spellStart"/>
      <w:r w:rsidR="0040382F">
        <w:rPr>
          <w:rFonts w:cstheme="minorBidi" w:hint="cs"/>
          <w:sz w:val="24"/>
          <w:rtl/>
          <w:lang w:bidi="ar-JO"/>
        </w:rPr>
        <w:t>همزراحيت</w:t>
      </w:r>
      <w:proofErr w:type="spellEnd"/>
      <w:r w:rsidR="0040382F">
        <w:rPr>
          <w:rFonts w:cstheme="minorBidi" w:hint="cs"/>
          <w:sz w:val="24"/>
          <w:rtl/>
          <w:lang w:bidi="ar-JO"/>
        </w:rPr>
        <w:t>, بناية ج, القدس, طابق 3, بجانب غرفة</w:t>
      </w:r>
      <w:r w:rsidR="001E299A" w:rsidRPr="00286F75">
        <w:rPr>
          <w:rFonts w:cs="David"/>
          <w:sz w:val="24"/>
          <w:rtl/>
        </w:rPr>
        <w:t xml:space="preserve"> 302. </w:t>
      </w:r>
    </w:p>
    <w:p w:rsidR="00161313" w:rsidRPr="00286F75" w:rsidRDefault="0080451B" w:rsidP="00286F75">
      <w:pPr>
        <w:pStyle w:val="Normal2"/>
        <w:numPr>
          <w:ilvl w:val="0"/>
          <w:numId w:val="19"/>
        </w:numPr>
        <w:spacing w:before="0" w:line="360" w:lineRule="auto"/>
        <w:ind w:left="349" w:hanging="351"/>
        <w:rPr>
          <w:rFonts w:cs="David"/>
          <w:sz w:val="24"/>
          <w:rtl/>
          <w:lang w:eastAsia="en-US"/>
        </w:rPr>
      </w:pPr>
      <w:r>
        <w:rPr>
          <w:rFonts w:cstheme="minorBidi" w:hint="cs"/>
          <w:sz w:val="24"/>
          <w:rtl/>
          <w:lang w:bidi="ar-JO"/>
        </w:rPr>
        <w:t>للتدقيق في مستندات المناقصة يمكن التوجه لوقع الانترنت التابع للوزارة</w:t>
      </w:r>
      <w:r w:rsidR="00E937BE" w:rsidRPr="00286F75">
        <w:rPr>
          <w:rFonts w:cs="David" w:hint="cs"/>
          <w:sz w:val="24"/>
          <w:rtl/>
        </w:rPr>
        <w:t xml:space="preserve">: </w:t>
      </w:r>
      <w:hyperlink r:id="rId9" w:history="1">
        <w:r w:rsidR="00E937BE" w:rsidRPr="00286F75">
          <w:rPr>
            <w:rStyle w:val="Hyperlink"/>
            <w:rFonts w:cs="David"/>
            <w:color w:val="auto"/>
            <w:sz w:val="24"/>
          </w:rPr>
          <w:t>http://www.mcs.gov.il</w:t>
        </w:r>
      </w:hyperlink>
      <w:r w:rsidR="00E937BE" w:rsidRPr="00286F75">
        <w:rPr>
          <w:rFonts w:cs="David" w:hint="cs"/>
          <w:sz w:val="24"/>
          <w:rtl/>
        </w:rPr>
        <w:t xml:space="preserve">, </w:t>
      </w:r>
      <w:r>
        <w:rPr>
          <w:rFonts w:cstheme="minorBidi" w:hint="cs"/>
          <w:sz w:val="24"/>
          <w:rtl/>
          <w:lang w:bidi="ar-JO"/>
        </w:rPr>
        <w:t>واختيار "معلومات مباشرة" / "مناقصات"</w:t>
      </w:r>
      <w:r w:rsidR="00333358" w:rsidRPr="00286F75">
        <w:rPr>
          <w:rFonts w:cs="David" w:hint="cs"/>
          <w:sz w:val="24"/>
          <w:rtl/>
        </w:rPr>
        <w:t>.</w:t>
      </w:r>
    </w:p>
    <w:p w:rsidR="00A6086C" w:rsidRDefault="00A6086C" w:rsidP="007E0A24">
      <w:pPr>
        <w:spacing w:after="0" w:line="360" w:lineRule="auto"/>
        <w:ind w:left="368"/>
        <w:jc w:val="both"/>
        <w:rPr>
          <w:rFonts w:ascii="Times New Roman" w:eastAsia="Times New Roman" w:hAnsi="Times New Roman" w:cs="David"/>
          <w:sz w:val="24"/>
          <w:szCs w:val="24"/>
          <w:rtl/>
          <w:lang w:val="x-none" w:eastAsia="he-IL"/>
        </w:rPr>
      </w:pPr>
    </w:p>
    <w:p w:rsidR="00A6086C" w:rsidRDefault="0010307C" w:rsidP="00A6086C">
      <w:pPr>
        <w:spacing w:after="0" w:line="360" w:lineRule="auto"/>
        <w:ind w:left="368"/>
        <w:jc w:val="center"/>
        <w:rPr>
          <w:rFonts w:ascii="Times New Roman" w:eastAsia="Times New Roman" w:hAnsi="Times New Roman" w:cs="David"/>
          <w:sz w:val="24"/>
          <w:szCs w:val="24"/>
          <w:rtl/>
          <w:lang w:val="x-none"/>
        </w:rPr>
      </w:pPr>
      <w:r>
        <w:rPr>
          <w:rFonts w:ascii="Times New Roman" w:eastAsia="Times New Roman" w:hAnsi="Times New Roman" w:cstheme="minorBidi" w:hint="cs"/>
          <w:sz w:val="24"/>
          <w:szCs w:val="24"/>
          <w:rtl/>
          <w:lang w:val="x-none" w:eastAsia="he-IL" w:bidi="ar-JO"/>
        </w:rPr>
        <w:t xml:space="preserve">اسئلة للإيضاح فيما يتعلق بتفاصيل المناقصة, يجب توجيهها كتابيا فقط للسيدة </w:t>
      </w:r>
      <w:proofErr w:type="spellStart"/>
      <w:r>
        <w:rPr>
          <w:rFonts w:ascii="Times New Roman" w:eastAsia="Times New Roman" w:hAnsi="Times New Roman" w:cstheme="minorBidi" w:hint="cs"/>
          <w:sz w:val="24"/>
          <w:szCs w:val="24"/>
          <w:rtl/>
          <w:lang w:val="x-none" w:eastAsia="he-IL" w:bidi="ar-JO"/>
        </w:rPr>
        <w:t>شلوميت</w:t>
      </w:r>
      <w:proofErr w:type="spellEnd"/>
      <w:r>
        <w:rPr>
          <w:rFonts w:ascii="Times New Roman" w:eastAsia="Times New Roman" w:hAnsi="Times New Roman" w:cstheme="minorBidi" w:hint="cs"/>
          <w:sz w:val="24"/>
          <w:szCs w:val="24"/>
          <w:rtl/>
          <w:lang w:val="x-none" w:eastAsia="he-IL" w:bidi="ar-JO"/>
        </w:rPr>
        <w:t xml:space="preserve"> نير طور</w:t>
      </w:r>
      <w:r w:rsidR="001E299A" w:rsidRPr="00286F75">
        <w:rPr>
          <w:rFonts w:ascii="Times New Roman" w:eastAsia="Times New Roman" w:hAnsi="Times New Roman" w:cs="David" w:hint="cs"/>
          <w:sz w:val="24"/>
          <w:szCs w:val="24"/>
          <w:rtl/>
          <w:lang w:val="x-none"/>
        </w:rPr>
        <w:t>,</w:t>
      </w:r>
    </w:p>
    <w:p w:rsidR="001E299A" w:rsidRPr="00286F75" w:rsidRDefault="0010307C" w:rsidP="0008631D">
      <w:pPr>
        <w:spacing w:after="0" w:line="360" w:lineRule="auto"/>
        <w:ind w:left="368"/>
        <w:jc w:val="center"/>
        <w:rPr>
          <w:rFonts w:ascii="Times New Roman" w:eastAsia="Times New Roman" w:hAnsi="Times New Roman" w:cs="David"/>
          <w:sz w:val="24"/>
          <w:szCs w:val="24"/>
          <w:rtl/>
          <w:lang w:val="x-none" w:eastAsia="he-IL"/>
        </w:rPr>
      </w:pPr>
      <w:r>
        <w:rPr>
          <w:rFonts w:ascii="Times New Roman" w:eastAsia="Times New Roman" w:hAnsi="Times New Roman" w:cstheme="minorBidi" w:hint="cs"/>
          <w:b/>
          <w:bCs/>
          <w:sz w:val="28"/>
          <w:szCs w:val="28"/>
          <w:rtl/>
          <w:lang w:val="x-none" w:bidi="ar-JO"/>
        </w:rPr>
        <w:lastRenderedPageBreak/>
        <w:t>حتى يوم الاحد, الموافق</w:t>
      </w:r>
      <w:r w:rsidR="007E0A24" w:rsidRPr="000D2ED1">
        <w:rPr>
          <w:rFonts w:ascii="Times New Roman" w:eastAsia="Times New Roman" w:hAnsi="Times New Roman" w:cs="David" w:hint="cs"/>
          <w:b/>
          <w:bCs/>
          <w:sz w:val="28"/>
          <w:szCs w:val="28"/>
          <w:rtl/>
          <w:lang w:val="x-none"/>
        </w:rPr>
        <w:t xml:space="preserve">- </w:t>
      </w:r>
      <w:r w:rsidR="0008631D">
        <w:rPr>
          <w:rFonts w:ascii="Times New Roman" w:eastAsia="Times New Roman" w:hAnsi="Times New Roman" w:cs="David" w:hint="cs"/>
          <w:b/>
          <w:bCs/>
          <w:sz w:val="28"/>
          <w:szCs w:val="28"/>
          <w:rtl/>
          <w:lang w:val="x-none"/>
        </w:rPr>
        <w:t>6</w:t>
      </w:r>
      <w:r w:rsidR="00181FA5" w:rsidRPr="000D2ED1">
        <w:rPr>
          <w:rFonts w:ascii="Times New Roman" w:eastAsia="Times New Roman" w:hAnsi="Times New Roman" w:cs="David" w:hint="cs"/>
          <w:b/>
          <w:bCs/>
          <w:sz w:val="28"/>
          <w:szCs w:val="28"/>
          <w:rtl/>
          <w:lang w:val="x-none"/>
        </w:rPr>
        <w:t>.10.2013</w:t>
      </w:r>
      <w:r w:rsidR="00314F3F" w:rsidRPr="000D2ED1">
        <w:rPr>
          <w:rFonts w:ascii="Times New Roman" w:eastAsia="Times New Roman" w:hAnsi="Times New Roman" w:cs="David" w:hint="cs"/>
          <w:b/>
          <w:bCs/>
          <w:sz w:val="28"/>
          <w:szCs w:val="28"/>
          <w:rtl/>
          <w:lang w:val="x-none"/>
        </w:rPr>
        <w:t xml:space="preserve"> </w:t>
      </w:r>
      <w:r>
        <w:rPr>
          <w:rFonts w:ascii="Times New Roman" w:eastAsia="Times New Roman" w:hAnsi="Times New Roman" w:cstheme="minorBidi" w:hint="cs"/>
          <w:b/>
          <w:bCs/>
          <w:sz w:val="28"/>
          <w:szCs w:val="28"/>
          <w:rtl/>
          <w:lang w:val="x-none" w:bidi="ar-JO"/>
        </w:rPr>
        <w:t>حتى الساعة</w:t>
      </w:r>
      <w:r w:rsidR="001E299A" w:rsidRPr="000D2ED1">
        <w:rPr>
          <w:rFonts w:ascii="Times New Roman" w:eastAsia="Times New Roman" w:hAnsi="Times New Roman" w:cs="David" w:hint="cs"/>
          <w:b/>
          <w:bCs/>
          <w:sz w:val="28"/>
          <w:szCs w:val="28"/>
          <w:rtl/>
          <w:lang w:val="x-none"/>
        </w:rPr>
        <w:t xml:space="preserve"> </w:t>
      </w:r>
      <w:r w:rsidR="00E54FA7" w:rsidRPr="000D2ED1">
        <w:rPr>
          <w:rFonts w:ascii="Times New Roman" w:eastAsia="Times New Roman" w:hAnsi="Times New Roman" w:cs="David" w:hint="cs"/>
          <w:b/>
          <w:bCs/>
          <w:sz w:val="28"/>
          <w:szCs w:val="28"/>
          <w:rtl/>
          <w:lang w:val="x-none"/>
        </w:rPr>
        <w:t>1</w:t>
      </w:r>
      <w:r w:rsidR="007E0A24" w:rsidRPr="000D2ED1">
        <w:rPr>
          <w:rFonts w:ascii="Times New Roman" w:eastAsia="Times New Roman" w:hAnsi="Times New Roman" w:cs="David" w:hint="cs"/>
          <w:b/>
          <w:bCs/>
          <w:sz w:val="28"/>
          <w:szCs w:val="28"/>
          <w:rtl/>
          <w:lang w:val="x-none"/>
        </w:rPr>
        <w:t>2</w:t>
      </w:r>
      <w:r w:rsidR="001E299A" w:rsidRPr="000D2ED1">
        <w:rPr>
          <w:rFonts w:ascii="Times New Roman" w:eastAsia="Times New Roman" w:hAnsi="Times New Roman" w:cs="David" w:hint="cs"/>
          <w:b/>
          <w:bCs/>
          <w:sz w:val="28"/>
          <w:szCs w:val="28"/>
          <w:rtl/>
          <w:lang w:val="x-none"/>
        </w:rPr>
        <w:t>:00</w:t>
      </w:r>
      <w:r w:rsidR="001E299A" w:rsidRPr="000D2ED1">
        <w:rPr>
          <w:rFonts w:ascii="Times New Roman" w:eastAsia="Times New Roman" w:hAnsi="Times New Roman" w:cs="David" w:hint="cs"/>
          <w:sz w:val="28"/>
          <w:szCs w:val="28"/>
          <w:rtl/>
          <w:lang w:val="x-none"/>
        </w:rPr>
        <w:t xml:space="preserve"> </w:t>
      </w:r>
      <w:r>
        <w:rPr>
          <w:rFonts w:ascii="Times New Roman" w:eastAsia="Times New Roman" w:hAnsi="Times New Roman" w:cstheme="minorBidi" w:hint="cs"/>
          <w:sz w:val="24"/>
          <w:szCs w:val="24"/>
          <w:rtl/>
          <w:lang w:val="x-none" w:eastAsia="he-IL" w:bidi="ar-JO"/>
        </w:rPr>
        <w:t>بواسطة البريد الالكتروني</w:t>
      </w:r>
      <w:r w:rsidR="001E299A" w:rsidRPr="00286F75">
        <w:rPr>
          <w:rFonts w:ascii="Times New Roman" w:eastAsia="Times New Roman" w:hAnsi="Times New Roman" w:cs="David" w:hint="cs"/>
          <w:sz w:val="24"/>
          <w:szCs w:val="24"/>
          <w:rtl/>
          <w:lang w:val="x-none" w:eastAsia="he-IL"/>
        </w:rPr>
        <w:t xml:space="preserve">: </w:t>
      </w:r>
      <w:proofErr w:type="spellStart"/>
      <w:r w:rsidR="001E299A" w:rsidRPr="00286F75">
        <w:rPr>
          <w:rFonts w:ascii="Times New Roman" w:eastAsia="Times New Roman" w:hAnsi="Times New Roman" w:cs="David"/>
          <w:sz w:val="24"/>
          <w:szCs w:val="24"/>
          <w:lang w:val="x-none" w:eastAsia="he-IL"/>
        </w:rPr>
        <w:t>shlom</w:t>
      </w:r>
      <w:r w:rsidR="00181FA5" w:rsidRPr="00286F75">
        <w:rPr>
          <w:rFonts w:ascii="Times New Roman" w:eastAsia="Times New Roman" w:hAnsi="Times New Roman" w:cs="David"/>
          <w:sz w:val="24"/>
          <w:szCs w:val="24"/>
          <w:lang w:eastAsia="he-IL"/>
        </w:rPr>
        <w:t>itni</w:t>
      </w:r>
      <w:proofErr w:type="spellEnd"/>
      <w:r w:rsidR="001E299A" w:rsidRPr="00286F75">
        <w:rPr>
          <w:rFonts w:ascii="Times New Roman" w:eastAsia="Times New Roman" w:hAnsi="Times New Roman" w:cs="David"/>
          <w:sz w:val="24"/>
          <w:szCs w:val="24"/>
          <w:lang w:val="x-none" w:eastAsia="he-IL"/>
        </w:rPr>
        <w:t>@most.gov.il</w:t>
      </w:r>
    </w:p>
    <w:p w:rsidR="00E54FA7" w:rsidRPr="00286F75" w:rsidRDefault="00E54FA7" w:rsidP="00A6086C">
      <w:pPr>
        <w:spacing w:after="0" w:line="240" w:lineRule="auto"/>
        <w:ind w:left="368"/>
        <w:jc w:val="center"/>
        <w:rPr>
          <w:rFonts w:ascii="Times New Roman" w:eastAsia="Times New Roman" w:hAnsi="Times New Roman" w:cs="David"/>
          <w:b/>
          <w:bCs/>
          <w:sz w:val="24"/>
          <w:szCs w:val="24"/>
          <w:rtl/>
          <w:lang w:val="x-none"/>
        </w:rPr>
      </w:pPr>
    </w:p>
    <w:p w:rsidR="001E299A" w:rsidRPr="00286F75" w:rsidRDefault="00B5461E" w:rsidP="00A6086C">
      <w:pPr>
        <w:spacing w:after="0" w:line="360" w:lineRule="auto"/>
        <w:ind w:left="368"/>
        <w:jc w:val="center"/>
        <w:rPr>
          <w:rFonts w:ascii="Times New Roman" w:eastAsia="Times New Roman" w:hAnsi="Times New Roman" w:cs="David"/>
          <w:sz w:val="24"/>
          <w:szCs w:val="24"/>
          <w:rtl/>
          <w:lang w:val="x-none"/>
        </w:rPr>
      </w:pPr>
      <w:r>
        <w:rPr>
          <w:rFonts w:ascii="Times New Roman" w:eastAsia="Times New Roman" w:hAnsi="Times New Roman" w:cstheme="minorBidi" w:hint="cs"/>
          <w:b/>
          <w:bCs/>
          <w:sz w:val="24"/>
          <w:szCs w:val="24"/>
          <w:rtl/>
          <w:lang w:val="x-none" w:bidi="ar-JO"/>
        </w:rPr>
        <w:t>في اي حالة تناقض بين تعليمات هذا الاعلان وبين مستندات المناقصة, تتغلب تعليمات مستندات المناقصة</w:t>
      </w:r>
      <w:r w:rsidR="001E299A" w:rsidRPr="00286F75">
        <w:rPr>
          <w:rFonts w:ascii="Times New Roman" w:eastAsia="Times New Roman" w:hAnsi="Times New Roman" w:cs="David"/>
          <w:b/>
          <w:bCs/>
          <w:sz w:val="24"/>
          <w:szCs w:val="24"/>
          <w:rtl/>
          <w:lang w:val="x-none"/>
        </w:rPr>
        <w:t>.</w:t>
      </w:r>
    </w:p>
    <w:p w:rsidR="00C6521C" w:rsidRPr="00286F75" w:rsidRDefault="00C6521C" w:rsidP="007E0A24">
      <w:pPr>
        <w:pStyle w:val="Normal1"/>
        <w:tabs>
          <w:tab w:val="left" w:pos="368"/>
        </w:tabs>
        <w:spacing w:before="0" w:line="360" w:lineRule="auto"/>
        <w:ind w:left="0"/>
        <w:rPr>
          <w:rFonts w:cs="David"/>
          <w:sz w:val="24"/>
          <w:rtl/>
        </w:rPr>
      </w:pPr>
    </w:p>
    <w:sectPr w:rsidR="00C6521C" w:rsidRPr="00286F75" w:rsidSect="006E468C">
      <w:pgSz w:w="11906" w:h="16838"/>
      <w:pgMar w:top="1134" w:right="1191" w:bottom="1134" w:left="1191"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4A79"/>
    <w:multiLevelType w:val="multilevel"/>
    <w:tmpl w:val="DD3A8876"/>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D73384B"/>
    <w:multiLevelType w:val="multilevel"/>
    <w:tmpl w:val="E86E79DC"/>
    <w:lvl w:ilvl="0">
      <w:start w:val="3"/>
      <w:numFmt w:val="decimal"/>
      <w:lvlText w:val="%1."/>
      <w:lvlJc w:val="left"/>
      <w:pPr>
        <w:ind w:left="360" w:hanging="360"/>
      </w:pPr>
      <w:rPr>
        <w:rFonts w:hint="default"/>
        <w:b/>
        <w:bCs/>
        <w:sz w:val="24"/>
        <w:szCs w:val="24"/>
      </w:rPr>
    </w:lvl>
    <w:lvl w:ilvl="1">
      <w:start w:val="1"/>
      <w:numFmt w:val="decimal"/>
      <w:lvlText w:val="%1.%2."/>
      <w:lvlJc w:val="left"/>
      <w:pPr>
        <w:ind w:left="1080" w:hanging="360"/>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0E6A37A4"/>
    <w:multiLevelType w:val="multilevel"/>
    <w:tmpl w:val="7ED2D372"/>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3">
    <w:nsid w:val="192844C3"/>
    <w:multiLevelType w:val="multilevel"/>
    <w:tmpl w:val="3A7C261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1A975548"/>
    <w:multiLevelType w:val="hybridMultilevel"/>
    <w:tmpl w:val="54ACB0AA"/>
    <w:lvl w:ilvl="0" w:tplc="E3E675C0">
      <w:start w:val="1"/>
      <w:numFmt w:val="decimal"/>
      <w:lvlText w:val="%1."/>
      <w:lvlJc w:val="left"/>
      <w:pPr>
        <w:ind w:left="386" w:hanging="360"/>
      </w:pPr>
      <w:rPr>
        <w:rFonts w:hint="default"/>
        <w:b/>
        <w:bCs/>
        <w:u w:val="none"/>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5">
    <w:nsid w:val="21BA1DE5"/>
    <w:multiLevelType w:val="multilevel"/>
    <w:tmpl w:val="45B6B43A"/>
    <w:lvl w:ilvl="0">
      <w:start w:val="3"/>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6">
    <w:nsid w:val="23871AE4"/>
    <w:multiLevelType w:val="multilevel"/>
    <w:tmpl w:val="AF003A9C"/>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rPr>
    </w:lvl>
    <w:lvl w:ilvl="4">
      <w:start w:val="1"/>
      <w:numFmt w:val="decimal"/>
      <w:isLgl/>
      <w:lvlText w:val="%1.%2.%3.%4.%5"/>
      <w:lvlJc w:val="left"/>
      <w:pPr>
        <w:ind w:left="2769" w:hanging="1080"/>
      </w:pPr>
      <w:rPr>
        <w:rFonts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7">
    <w:nsid w:val="25B65E59"/>
    <w:multiLevelType w:val="multilevel"/>
    <w:tmpl w:val="7712774E"/>
    <w:lvl w:ilvl="0">
      <w:start w:val="1"/>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C684341"/>
    <w:multiLevelType w:val="multilevel"/>
    <w:tmpl w:val="BD340CC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nsid w:val="2C82281B"/>
    <w:multiLevelType w:val="hybridMultilevel"/>
    <w:tmpl w:val="2AA41D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CAD2F7E"/>
    <w:multiLevelType w:val="multilevel"/>
    <w:tmpl w:val="4FC468BA"/>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nsid w:val="3A261309"/>
    <w:multiLevelType w:val="multilevel"/>
    <w:tmpl w:val="CD0CD6D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nsid w:val="402B6AF5"/>
    <w:multiLevelType w:val="multilevel"/>
    <w:tmpl w:val="04E088E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nsid w:val="41FA54AF"/>
    <w:multiLevelType w:val="multilevel"/>
    <w:tmpl w:val="008C663A"/>
    <w:lvl w:ilvl="0">
      <w:start w:val="3"/>
      <w:numFmt w:val="decimal"/>
      <w:lvlText w:val="%1."/>
      <w:lvlJc w:val="left"/>
      <w:pPr>
        <w:ind w:left="360" w:hanging="360"/>
      </w:pPr>
      <w:rPr>
        <w:rFonts w:hint="default"/>
      </w:rPr>
    </w:lvl>
    <w:lvl w:ilvl="1">
      <w:start w:val="1"/>
      <w:numFmt w:val="decimal"/>
      <w:lvlText w:val="%1.%2."/>
      <w:lvlJc w:val="left"/>
      <w:pPr>
        <w:ind w:left="832" w:hanging="36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15">
    <w:nsid w:val="47607E9C"/>
    <w:multiLevelType w:val="hybridMultilevel"/>
    <w:tmpl w:val="FB663912"/>
    <w:lvl w:ilvl="0" w:tplc="24425CA8">
      <w:start w:val="1"/>
      <w:numFmt w:val="decimal"/>
      <w:lvlText w:val="(%1)"/>
      <w:lvlJc w:val="left"/>
      <w:pPr>
        <w:tabs>
          <w:tab w:val="num" w:pos="3402"/>
        </w:tabs>
        <w:ind w:left="3402" w:right="1134" w:hanging="425"/>
      </w:pPr>
      <w:rPr>
        <w:rFonts w:hint="default"/>
        <w:bCs/>
        <w:iCs w:val="0"/>
      </w:rPr>
    </w:lvl>
    <w:lvl w:ilvl="1" w:tplc="04090019" w:tentative="1">
      <w:start w:val="1"/>
      <w:numFmt w:val="lowerLetter"/>
      <w:lvlText w:val="%2."/>
      <w:lvlJc w:val="left"/>
      <w:pPr>
        <w:tabs>
          <w:tab w:val="num" w:pos="3708"/>
        </w:tabs>
        <w:ind w:left="3708" w:hanging="360"/>
      </w:pPr>
    </w:lvl>
    <w:lvl w:ilvl="2" w:tplc="0409001B" w:tentative="1">
      <w:start w:val="1"/>
      <w:numFmt w:val="lowerRoman"/>
      <w:lvlText w:val="%3."/>
      <w:lvlJc w:val="right"/>
      <w:pPr>
        <w:tabs>
          <w:tab w:val="num" w:pos="4428"/>
        </w:tabs>
        <w:ind w:left="4428" w:hanging="180"/>
      </w:pPr>
    </w:lvl>
    <w:lvl w:ilvl="3" w:tplc="0409000F" w:tentative="1">
      <w:start w:val="1"/>
      <w:numFmt w:val="decimal"/>
      <w:lvlText w:val="%4."/>
      <w:lvlJc w:val="left"/>
      <w:pPr>
        <w:tabs>
          <w:tab w:val="num" w:pos="5148"/>
        </w:tabs>
        <w:ind w:left="5148" w:hanging="360"/>
      </w:pPr>
    </w:lvl>
    <w:lvl w:ilvl="4" w:tplc="04090019" w:tentative="1">
      <w:start w:val="1"/>
      <w:numFmt w:val="lowerLetter"/>
      <w:lvlText w:val="%5."/>
      <w:lvlJc w:val="left"/>
      <w:pPr>
        <w:tabs>
          <w:tab w:val="num" w:pos="5868"/>
        </w:tabs>
        <w:ind w:left="5868" w:hanging="360"/>
      </w:pPr>
    </w:lvl>
    <w:lvl w:ilvl="5" w:tplc="0409001B" w:tentative="1">
      <w:start w:val="1"/>
      <w:numFmt w:val="lowerRoman"/>
      <w:lvlText w:val="%6."/>
      <w:lvlJc w:val="right"/>
      <w:pPr>
        <w:tabs>
          <w:tab w:val="num" w:pos="6588"/>
        </w:tabs>
        <w:ind w:left="6588" w:hanging="180"/>
      </w:pPr>
    </w:lvl>
    <w:lvl w:ilvl="6" w:tplc="0409000F" w:tentative="1">
      <w:start w:val="1"/>
      <w:numFmt w:val="decimal"/>
      <w:lvlText w:val="%7."/>
      <w:lvlJc w:val="left"/>
      <w:pPr>
        <w:tabs>
          <w:tab w:val="num" w:pos="7308"/>
        </w:tabs>
        <w:ind w:left="7308" w:hanging="360"/>
      </w:pPr>
    </w:lvl>
    <w:lvl w:ilvl="7" w:tplc="04090019" w:tentative="1">
      <w:start w:val="1"/>
      <w:numFmt w:val="lowerLetter"/>
      <w:lvlText w:val="%8."/>
      <w:lvlJc w:val="left"/>
      <w:pPr>
        <w:tabs>
          <w:tab w:val="num" w:pos="8028"/>
        </w:tabs>
        <w:ind w:left="8028" w:hanging="360"/>
      </w:pPr>
    </w:lvl>
    <w:lvl w:ilvl="8" w:tplc="0409001B" w:tentative="1">
      <w:start w:val="1"/>
      <w:numFmt w:val="lowerRoman"/>
      <w:lvlText w:val="%9."/>
      <w:lvlJc w:val="right"/>
      <w:pPr>
        <w:tabs>
          <w:tab w:val="num" w:pos="8748"/>
        </w:tabs>
        <w:ind w:left="8748" w:hanging="180"/>
      </w:pPr>
    </w:lvl>
  </w:abstractNum>
  <w:abstractNum w:abstractNumId="16">
    <w:nsid w:val="4B5F4D5C"/>
    <w:multiLevelType w:val="multilevel"/>
    <w:tmpl w:val="2848CC9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rPr>
    </w:lvl>
    <w:lvl w:ilvl="3">
      <w:start w:val="1"/>
      <w:numFmt w:val="bullet"/>
      <w:lvlText w:val=""/>
      <w:lvlJc w:val="left"/>
      <w:pPr>
        <w:tabs>
          <w:tab w:val="num" w:pos="2557"/>
        </w:tabs>
        <w:ind w:left="1134" w:firstLine="1026"/>
      </w:pPr>
      <w:rPr>
        <w:rFonts w:ascii="Symbol" w:hAnsi="Symbol"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7">
    <w:nsid w:val="59136D1F"/>
    <w:multiLevelType w:val="hybridMultilevel"/>
    <w:tmpl w:val="716214D8"/>
    <w:lvl w:ilvl="0" w:tplc="47A4C740">
      <w:start w:val="1"/>
      <w:numFmt w:val="hebrew1"/>
      <w:lvlText w:val="%1."/>
      <w:lvlJc w:val="left"/>
      <w:pPr>
        <w:tabs>
          <w:tab w:val="num" w:pos="1843"/>
        </w:tabs>
        <w:ind w:left="1843" w:hanging="425"/>
      </w:pPr>
      <w:rPr>
        <w:rFonts w:hint="default"/>
        <w:bCs/>
        <w:iCs w:val="0"/>
      </w:rPr>
    </w:lvl>
    <w:lvl w:ilvl="1" w:tplc="04090019">
      <w:start w:val="1"/>
      <w:numFmt w:val="lowerLetter"/>
      <w:lvlText w:val="%2."/>
      <w:lvlJc w:val="left"/>
      <w:pPr>
        <w:tabs>
          <w:tab w:val="num" w:pos="1440"/>
        </w:tabs>
        <w:ind w:left="1440" w:hanging="360"/>
      </w:pPr>
    </w:lvl>
    <w:lvl w:ilvl="2" w:tplc="47A4C740">
      <w:start w:val="1"/>
      <w:numFmt w:val="hebrew1"/>
      <w:lvlText w:val="%3."/>
      <w:lvlJc w:val="left"/>
      <w:pPr>
        <w:tabs>
          <w:tab w:val="num" w:pos="2405"/>
        </w:tabs>
        <w:ind w:left="2405" w:hanging="425"/>
      </w:pPr>
      <w:rPr>
        <w:rFonts w:hint="default"/>
        <w:bCs/>
        <w:i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629243CF"/>
    <w:multiLevelType w:val="hybridMultilevel"/>
    <w:tmpl w:val="1FD0EDDE"/>
    <w:lvl w:ilvl="0" w:tplc="04090001">
      <w:start w:val="1"/>
      <w:numFmt w:val="bullet"/>
      <w:lvlText w:val=""/>
      <w:lvlJc w:val="left"/>
      <w:pPr>
        <w:ind w:left="2455" w:hanging="360"/>
      </w:pPr>
      <w:rPr>
        <w:rFonts w:ascii="Symbol" w:hAnsi="Symbol" w:hint="default"/>
      </w:rPr>
    </w:lvl>
    <w:lvl w:ilvl="1" w:tplc="04090003">
      <w:start w:val="1"/>
      <w:numFmt w:val="bullet"/>
      <w:lvlText w:val="o"/>
      <w:lvlJc w:val="left"/>
      <w:pPr>
        <w:ind w:left="3175" w:hanging="360"/>
      </w:pPr>
      <w:rPr>
        <w:rFonts w:ascii="Courier New" w:hAnsi="Courier New" w:cs="Courier New" w:hint="default"/>
      </w:rPr>
    </w:lvl>
    <w:lvl w:ilvl="2" w:tplc="04090005">
      <w:start w:val="1"/>
      <w:numFmt w:val="bullet"/>
      <w:lvlText w:val=""/>
      <w:lvlJc w:val="left"/>
      <w:pPr>
        <w:ind w:left="3895" w:hanging="360"/>
      </w:pPr>
      <w:rPr>
        <w:rFonts w:ascii="Wingdings" w:hAnsi="Wingdings" w:hint="default"/>
      </w:rPr>
    </w:lvl>
    <w:lvl w:ilvl="3" w:tplc="04090001">
      <w:start w:val="1"/>
      <w:numFmt w:val="bullet"/>
      <w:lvlText w:val=""/>
      <w:lvlJc w:val="left"/>
      <w:pPr>
        <w:ind w:left="4615" w:hanging="360"/>
      </w:pPr>
      <w:rPr>
        <w:rFonts w:ascii="Symbol" w:hAnsi="Symbol" w:hint="default"/>
      </w:rPr>
    </w:lvl>
    <w:lvl w:ilvl="4" w:tplc="04090003">
      <w:start w:val="1"/>
      <w:numFmt w:val="bullet"/>
      <w:lvlText w:val="o"/>
      <w:lvlJc w:val="left"/>
      <w:pPr>
        <w:ind w:left="5335" w:hanging="360"/>
      </w:pPr>
      <w:rPr>
        <w:rFonts w:ascii="Courier New" w:hAnsi="Courier New" w:cs="Courier New" w:hint="default"/>
      </w:rPr>
    </w:lvl>
    <w:lvl w:ilvl="5" w:tplc="04090005">
      <w:start w:val="1"/>
      <w:numFmt w:val="bullet"/>
      <w:lvlText w:val=""/>
      <w:lvlJc w:val="left"/>
      <w:pPr>
        <w:ind w:left="6055" w:hanging="360"/>
      </w:pPr>
      <w:rPr>
        <w:rFonts w:ascii="Wingdings" w:hAnsi="Wingdings" w:hint="default"/>
      </w:rPr>
    </w:lvl>
    <w:lvl w:ilvl="6" w:tplc="04090001">
      <w:start w:val="1"/>
      <w:numFmt w:val="bullet"/>
      <w:lvlText w:val=""/>
      <w:lvlJc w:val="left"/>
      <w:pPr>
        <w:ind w:left="6775" w:hanging="360"/>
      </w:pPr>
      <w:rPr>
        <w:rFonts w:ascii="Symbol" w:hAnsi="Symbol" w:hint="default"/>
      </w:rPr>
    </w:lvl>
    <w:lvl w:ilvl="7" w:tplc="04090003">
      <w:start w:val="1"/>
      <w:numFmt w:val="bullet"/>
      <w:lvlText w:val="o"/>
      <w:lvlJc w:val="left"/>
      <w:pPr>
        <w:ind w:left="7495" w:hanging="360"/>
      </w:pPr>
      <w:rPr>
        <w:rFonts w:ascii="Courier New" w:hAnsi="Courier New" w:cs="Courier New" w:hint="default"/>
      </w:rPr>
    </w:lvl>
    <w:lvl w:ilvl="8" w:tplc="04090005">
      <w:start w:val="1"/>
      <w:numFmt w:val="bullet"/>
      <w:lvlText w:val=""/>
      <w:lvlJc w:val="left"/>
      <w:pPr>
        <w:ind w:left="8215" w:hanging="360"/>
      </w:pPr>
      <w:rPr>
        <w:rFonts w:ascii="Wingdings" w:hAnsi="Wingdings" w:hint="default"/>
      </w:rPr>
    </w:lvl>
  </w:abstractNum>
  <w:abstractNum w:abstractNumId="19">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9"/>
  </w:num>
  <w:num w:numId="2">
    <w:abstractNumId w:val="19"/>
    <w:lvlOverride w:ilvl="0">
      <w:startOverride w:val="1"/>
    </w:lvlOverride>
  </w:num>
  <w:num w:numId="3">
    <w:abstractNumId w:val="19"/>
  </w:num>
  <w:num w:numId="4">
    <w:abstractNumId w:val="6"/>
  </w:num>
  <w:num w:numId="5">
    <w:abstractNumId w:val="12"/>
  </w:num>
  <w:num w:numId="6">
    <w:abstractNumId w:val="16"/>
  </w:num>
  <w:num w:numId="7">
    <w:abstractNumId w:val="10"/>
  </w:num>
  <w:num w:numId="8">
    <w:abstractNumId w:val="8"/>
  </w:num>
  <w:num w:numId="9">
    <w:abstractNumId w:val="18"/>
  </w:num>
  <w:num w:numId="10">
    <w:abstractNumId w:val="11"/>
  </w:num>
  <w:num w:numId="11">
    <w:abstractNumId w:val="3"/>
  </w:num>
  <w:num w:numId="12">
    <w:abstractNumId w:val="0"/>
  </w:num>
  <w:num w:numId="13">
    <w:abstractNumId w:val="5"/>
  </w:num>
  <w:num w:numId="14">
    <w:abstractNumId w:val="2"/>
  </w:num>
  <w:num w:numId="15">
    <w:abstractNumId w:val="14"/>
  </w:num>
  <w:num w:numId="16">
    <w:abstractNumId w:val="9"/>
  </w:num>
  <w:num w:numId="17">
    <w:abstractNumId w:val="13"/>
  </w:num>
  <w:num w:numId="18">
    <w:abstractNumId w:val="1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7"/>
  </w:num>
  <w:num w:numId="21">
    <w:abstractNumId w:val="17"/>
  </w:num>
  <w:num w:numId="22">
    <w:abstractNumId w:val="15"/>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1F7"/>
    <w:rsid w:val="00024698"/>
    <w:rsid w:val="0004294E"/>
    <w:rsid w:val="00045753"/>
    <w:rsid w:val="00050FE5"/>
    <w:rsid w:val="00053029"/>
    <w:rsid w:val="00070F78"/>
    <w:rsid w:val="0008631D"/>
    <w:rsid w:val="000B15E2"/>
    <w:rsid w:val="000B6A0B"/>
    <w:rsid w:val="000D2ED1"/>
    <w:rsid w:val="00101319"/>
    <w:rsid w:val="0010307C"/>
    <w:rsid w:val="00124B4A"/>
    <w:rsid w:val="0012593C"/>
    <w:rsid w:val="001426C5"/>
    <w:rsid w:val="00161313"/>
    <w:rsid w:val="00162378"/>
    <w:rsid w:val="00181FA5"/>
    <w:rsid w:val="00190AF3"/>
    <w:rsid w:val="0019135F"/>
    <w:rsid w:val="001A0495"/>
    <w:rsid w:val="001B129D"/>
    <w:rsid w:val="001C7A4C"/>
    <w:rsid w:val="001E299A"/>
    <w:rsid w:val="001E57C2"/>
    <w:rsid w:val="00207CE2"/>
    <w:rsid w:val="00231C52"/>
    <w:rsid w:val="00264B69"/>
    <w:rsid w:val="00283DCE"/>
    <w:rsid w:val="00286F75"/>
    <w:rsid w:val="002915E9"/>
    <w:rsid w:val="002A7DBC"/>
    <w:rsid w:val="002B69DE"/>
    <w:rsid w:val="002F710D"/>
    <w:rsid w:val="00305247"/>
    <w:rsid w:val="00314F3F"/>
    <w:rsid w:val="00333358"/>
    <w:rsid w:val="00346991"/>
    <w:rsid w:val="0036421A"/>
    <w:rsid w:val="003A396D"/>
    <w:rsid w:val="003B2D95"/>
    <w:rsid w:val="003D4593"/>
    <w:rsid w:val="003F435A"/>
    <w:rsid w:val="0040382F"/>
    <w:rsid w:val="0045070F"/>
    <w:rsid w:val="00490CAC"/>
    <w:rsid w:val="004C705A"/>
    <w:rsid w:val="004D1E1E"/>
    <w:rsid w:val="004E7D20"/>
    <w:rsid w:val="004F5FAD"/>
    <w:rsid w:val="00524E8F"/>
    <w:rsid w:val="00552949"/>
    <w:rsid w:val="005778AB"/>
    <w:rsid w:val="005809D5"/>
    <w:rsid w:val="005809EB"/>
    <w:rsid w:val="00586501"/>
    <w:rsid w:val="006122E5"/>
    <w:rsid w:val="00615C1B"/>
    <w:rsid w:val="00627B4A"/>
    <w:rsid w:val="006306F6"/>
    <w:rsid w:val="006611F7"/>
    <w:rsid w:val="00662B15"/>
    <w:rsid w:val="006875D3"/>
    <w:rsid w:val="006936BF"/>
    <w:rsid w:val="006C3481"/>
    <w:rsid w:val="006D6691"/>
    <w:rsid w:val="006E104C"/>
    <w:rsid w:val="006E1B8C"/>
    <w:rsid w:val="006E468C"/>
    <w:rsid w:val="00701891"/>
    <w:rsid w:val="007144FA"/>
    <w:rsid w:val="007156A1"/>
    <w:rsid w:val="0074245C"/>
    <w:rsid w:val="007527A9"/>
    <w:rsid w:val="0079187F"/>
    <w:rsid w:val="007E0A24"/>
    <w:rsid w:val="0080451B"/>
    <w:rsid w:val="008300C9"/>
    <w:rsid w:val="00833522"/>
    <w:rsid w:val="00872ECA"/>
    <w:rsid w:val="008A544A"/>
    <w:rsid w:val="008E3035"/>
    <w:rsid w:val="008E77B9"/>
    <w:rsid w:val="00902BE9"/>
    <w:rsid w:val="00906441"/>
    <w:rsid w:val="009108FD"/>
    <w:rsid w:val="00912D78"/>
    <w:rsid w:val="009377A9"/>
    <w:rsid w:val="00951BA2"/>
    <w:rsid w:val="00955FAD"/>
    <w:rsid w:val="009774D7"/>
    <w:rsid w:val="009A6909"/>
    <w:rsid w:val="009D64EC"/>
    <w:rsid w:val="00A01744"/>
    <w:rsid w:val="00A41B34"/>
    <w:rsid w:val="00A6086C"/>
    <w:rsid w:val="00A65562"/>
    <w:rsid w:val="00A813DC"/>
    <w:rsid w:val="00AA2448"/>
    <w:rsid w:val="00AD7F51"/>
    <w:rsid w:val="00B00670"/>
    <w:rsid w:val="00B00B24"/>
    <w:rsid w:val="00B14F4C"/>
    <w:rsid w:val="00B5461E"/>
    <w:rsid w:val="00B6367E"/>
    <w:rsid w:val="00B80D9E"/>
    <w:rsid w:val="00B85E74"/>
    <w:rsid w:val="00B87F92"/>
    <w:rsid w:val="00BB1723"/>
    <w:rsid w:val="00BC3B28"/>
    <w:rsid w:val="00BE6040"/>
    <w:rsid w:val="00C144EB"/>
    <w:rsid w:val="00C24A93"/>
    <w:rsid w:val="00C25D60"/>
    <w:rsid w:val="00C42FC2"/>
    <w:rsid w:val="00C56A44"/>
    <w:rsid w:val="00C6521C"/>
    <w:rsid w:val="00CB7525"/>
    <w:rsid w:val="00CD1E21"/>
    <w:rsid w:val="00CD56D7"/>
    <w:rsid w:val="00CD6053"/>
    <w:rsid w:val="00CD78CD"/>
    <w:rsid w:val="00D83228"/>
    <w:rsid w:val="00D929F1"/>
    <w:rsid w:val="00D9325E"/>
    <w:rsid w:val="00DC53A3"/>
    <w:rsid w:val="00DF48FC"/>
    <w:rsid w:val="00E040F9"/>
    <w:rsid w:val="00E13A67"/>
    <w:rsid w:val="00E26EA9"/>
    <w:rsid w:val="00E3038A"/>
    <w:rsid w:val="00E54FA7"/>
    <w:rsid w:val="00E562D3"/>
    <w:rsid w:val="00E937BE"/>
    <w:rsid w:val="00EA55FB"/>
    <w:rsid w:val="00EB06FE"/>
    <w:rsid w:val="00EB2024"/>
    <w:rsid w:val="00EB692A"/>
    <w:rsid w:val="00EC35D8"/>
    <w:rsid w:val="00EC69C9"/>
    <w:rsid w:val="00EE7FD6"/>
    <w:rsid w:val="00F07E29"/>
    <w:rsid w:val="00F4230D"/>
    <w:rsid w:val="00F61AC1"/>
    <w:rsid w:val="00FB0472"/>
    <w:rsid w:val="00FC0909"/>
    <w:rsid w:val="00FC0E2A"/>
    <w:rsid w:val="00FC78B0"/>
    <w:rsid w:val="00FD0926"/>
    <w:rsid w:val="00FD12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247"/>
    <w:pPr>
      <w:bidi/>
      <w:spacing w:after="200" w:line="276" w:lineRule="auto"/>
    </w:pPr>
    <w:rPr>
      <w:sz w:val="22"/>
      <w:szCs w:val="22"/>
    </w:rPr>
  </w:style>
  <w:style w:type="paragraph" w:styleId="3">
    <w:name w:val="heading 3"/>
    <w:basedOn w:val="a"/>
    <w:next w:val="a"/>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lang w:val="x-none" w:eastAsia="x-none"/>
    </w:rPr>
  </w:style>
  <w:style w:type="paragraph" w:styleId="4">
    <w:name w:val="heading 4"/>
    <w:aliases w:val="Hn4,H4"/>
    <w:basedOn w:val="a"/>
    <w:next w:val="a"/>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val="x-none"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lphaList2">
    <w:name w:val="Alpha List 2"/>
    <w:basedOn w:val="a"/>
    <w:link w:val="AlphaList20"/>
    <w:rsid w:val="006611F7"/>
    <w:pPr>
      <w:numPr>
        <w:numId w:val="1"/>
      </w:numPr>
      <w:spacing w:before="120" w:after="0" w:line="320" w:lineRule="exact"/>
      <w:jc w:val="both"/>
    </w:pPr>
    <w:rPr>
      <w:rFonts w:ascii="Times New Roman" w:eastAsia="Times New Roman" w:hAnsi="Times New Roman" w:cs="Times New Roman"/>
      <w:sz w:val="20"/>
      <w:szCs w:val="24"/>
      <w:lang w:val="x-none" w:eastAsia="he-IL"/>
    </w:rPr>
  </w:style>
  <w:style w:type="character" w:customStyle="1" w:styleId="AlphaList20">
    <w:name w:val="Alpha List 2 תו"/>
    <w:link w:val="AlphaList2"/>
    <w:rsid w:val="006611F7"/>
    <w:rPr>
      <w:rFonts w:ascii="Times New Roman" w:eastAsia="Times New Roman" w:hAnsi="Times New Roman" w:cs="Times New Roman"/>
      <w:szCs w:val="24"/>
      <w:lang w:val="x-none"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val="x-none" w:eastAsia="he-IL"/>
    </w:rPr>
  </w:style>
  <w:style w:type="paragraph" w:customStyle="1" w:styleId="Normal2">
    <w:name w:val="Normal2"/>
    <w:basedOn w:val="a"/>
    <w:link w:val="Normal2Char"/>
    <w:rsid w:val="00024698"/>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024698"/>
    <w:rPr>
      <w:rFonts w:ascii="Times New Roman" w:eastAsia="Times New Roman" w:hAnsi="Times New Roman" w:cs="Times New Roman"/>
      <w:szCs w:val="24"/>
      <w:lang w:val="x-none"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
    <w:link w:val="Normal10"/>
    <w:rsid w:val="005778AB"/>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5778AB"/>
    <w:rPr>
      <w:rFonts w:ascii="Times New Roman" w:eastAsia="Times New Roman" w:hAnsi="Times New Roman" w:cs="Times New Roman"/>
      <w:szCs w:val="24"/>
      <w:lang w:val="x-none" w:eastAsia="he-IL"/>
    </w:rPr>
  </w:style>
  <w:style w:type="character" w:styleId="Hyperlink">
    <w:name w:val="Hyperlink"/>
    <w:uiPriority w:val="99"/>
    <w:unhideWhenUsed/>
    <w:rsid w:val="00C6521C"/>
    <w:rPr>
      <w:color w:val="0000FF"/>
      <w:u w:val="single"/>
    </w:rPr>
  </w:style>
  <w:style w:type="paragraph" w:styleId="a3">
    <w:name w:val="List Paragraph"/>
    <w:basedOn w:val="a"/>
    <w:uiPriority w:val="34"/>
    <w:qFormat/>
    <w:rsid w:val="009377A9"/>
    <w:pPr>
      <w:spacing w:after="0" w:line="360" w:lineRule="auto"/>
      <w:ind w:left="720"/>
      <w:contextualSpacing/>
      <w:jc w:val="both"/>
    </w:pPr>
    <w:rPr>
      <w:rFonts w:cs="David"/>
      <w:szCs w:val="24"/>
    </w:rPr>
  </w:style>
  <w:style w:type="paragraph" w:styleId="a4">
    <w:name w:val="header"/>
    <w:aliases w:val="Header"/>
    <w:basedOn w:val="a"/>
    <w:link w:val="a5"/>
    <w:rsid w:val="00101319"/>
    <w:pPr>
      <w:tabs>
        <w:tab w:val="center" w:pos="4153"/>
        <w:tab w:val="right" w:pos="8306"/>
      </w:tabs>
      <w:spacing w:after="0" w:line="360" w:lineRule="auto"/>
    </w:pPr>
    <w:rPr>
      <w:rFonts w:ascii="Times New Roman" w:eastAsia="Times New Roman" w:hAnsi="Times New Roman" w:cs="Times New Roman"/>
      <w:sz w:val="28"/>
      <w:szCs w:val="26"/>
      <w:lang w:val="x-none" w:eastAsia="x-none"/>
    </w:rPr>
  </w:style>
  <w:style w:type="character" w:customStyle="1" w:styleId="a5">
    <w:name w:val="כותרת עליונה תו"/>
    <w:aliases w:val="Header תו"/>
    <w:link w:val="a4"/>
    <w:rsid w:val="00101319"/>
    <w:rPr>
      <w:rFonts w:ascii="Times New Roman" w:eastAsia="Times New Roman" w:hAnsi="Times New Roman" w:cs="David"/>
      <w:sz w:val="28"/>
      <w:szCs w:val="26"/>
    </w:rPr>
  </w:style>
  <w:style w:type="paragraph" w:styleId="a6">
    <w:name w:val="Balloon Text"/>
    <w:basedOn w:val="a"/>
    <w:link w:val="a7"/>
    <w:uiPriority w:val="99"/>
    <w:semiHidden/>
    <w:unhideWhenUsed/>
    <w:rsid w:val="006D6691"/>
    <w:pPr>
      <w:spacing w:after="0" w:line="240" w:lineRule="auto"/>
    </w:pPr>
    <w:rPr>
      <w:rFonts w:ascii="Tahoma" w:hAnsi="Tahoma" w:cs="Times New Roman"/>
      <w:sz w:val="16"/>
      <w:szCs w:val="16"/>
      <w:lang w:val="x-none" w:eastAsia="x-none"/>
    </w:rPr>
  </w:style>
  <w:style w:type="character" w:customStyle="1" w:styleId="a7">
    <w:name w:val="טקסט בלונים תו"/>
    <w:link w:val="a6"/>
    <w:uiPriority w:val="99"/>
    <w:semiHidden/>
    <w:rsid w:val="006D6691"/>
    <w:rPr>
      <w:rFonts w:ascii="Tahoma" w:hAnsi="Tahoma" w:cs="Tahoma"/>
      <w:sz w:val="16"/>
      <w:szCs w:val="16"/>
    </w:rPr>
  </w:style>
  <w:style w:type="paragraph" w:customStyle="1" w:styleId="TableHead">
    <w:name w:val="TableHead"/>
    <w:basedOn w:val="a"/>
    <w:rsid w:val="001C7A4C"/>
    <w:pPr>
      <w:spacing w:before="120" w:after="120" w:line="320" w:lineRule="exact"/>
      <w:jc w:val="center"/>
    </w:pPr>
    <w:rPr>
      <w:rFonts w:ascii="Times New Roman" w:eastAsia="Times New Roman" w:hAnsi="Times New Roman" w:cs="David"/>
      <w:b/>
      <w:bCs/>
      <w:szCs w:val="24"/>
      <w:lang w:eastAsia="he-IL"/>
    </w:rPr>
  </w:style>
  <w:style w:type="character" w:styleId="a8">
    <w:name w:val="annotation reference"/>
    <w:rsid w:val="006E468C"/>
    <w:rPr>
      <w:sz w:val="16"/>
      <w:szCs w:val="16"/>
    </w:rPr>
  </w:style>
  <w:style w:type="paragraph" w:styleId="a9">
    <w:name w:val="annotation text"/>
    <w:basedOn w:val="a"/>
    <w:link w:val="aa"/>
    <w:uiPriority w:val="99"/>
    <w:semiHidden/>
    <w:unhideWhenUsed/>
    <w:rsid w:val="00E54FA7"/>
    <w:pPr>
      <w:spacing w:after="0" w:line="240" w:lineRule="auto"/>
      <w:jc w:val="both"/>
    </w:pPr>
    <w:rPr>
      <w:rFonts w:cs="David"/>
      <w:sz w:val="20"/>
      <w:szCs w:val="20"/>
    </w:rPr>
  </w:style>
  <w:style w:type="character" w:customStyle="1" w:styleId="aa">
    <w:name w:val="טקסט הערה תו"/>
    <w:link w:val="a9"/>
    <w:uiPriority w:val="99"/>
    <w:semiHidden/>
    <w:rsid w:val="00E54FA7"/>
    <w:rPr>
      <w:rFonts w:cs="David"/>
    </w:rPr>
  </w:style>
  <w:style w:type="paragraph" w:styleId="ab">
    <w:name w:val="annotation subject"/>
    <w:basedOn w:val="a9"/>
    <w:next w:val="a9"/>
    <w:link w:val="ac"/>
    <w:uiPriority w:val="99"/>
    <w:semiHidden/>
    <w:unhideWhenUsed/>
    <w:rsid w:val="008E77B9"/>
    <w:pPr>
      <w:spacing w:after="200" w:line="276" w:lineRule="auto"/>
      <w:jc w:val="left"/>
    </w:pPr>
    <w:rPr>
      <w:rFonts w:cs="Arial"/>
      <w:b/>
      <w:bCs/>
    </w:rPr>
  </w:style>
  <w:style w:type="character" w:customStyle="1" w:styleId="ac">
    <w:name w:val="נושא הערה תו"/>
    <w:link w:val="ab"/>
    <w:uiPriority w:val="99"/>
    <w:semiHidden/>
    <w:rsid w:val="008E77B9"/>
    <w:rPr>
      <w:rFonts w:cs="David"/>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247"/>
    <w:pPr>
      <w:bidi/>
      <w:spacing w:after="200" w:line="276" w:lineRule="auto"/>
    </w:pPr>
    <w:rPr>
      <w:sz w:val="22"/>
      <w:szCs w:val="22"/>
    </w:rPr>
  </w:style>
  <w:style w:type="paragraph" w:styleId="3">
    <w:name w:val="heading 3"/>
    <w:basedOn w:val="a"/>
    <w:next w:val="a"/>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lang w:val="x-none" w:eastAsia="x-none"/>
    </w:rPr>
  </w:style>
  <w:style w:type="paragraph" w:styleId="4">
    <w:name w:val="heading 4"/>
    <w:aliases w:val="Hn4,H4"/>
    <w:basedOn w:val="a"/>
    <w:next w:val="a"/>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val="x-none"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lphaList2">
    <w:name w:val="Alpha List 2"/>
    <w:basedOn w:val="a"/>
    <w:link w:val="AlphaList20"/>
    <w:rsid w:val="006611F7"/>
    <w:pPr>
      <w:numPr>
        <w:numId w:val="1"/>
      </w:numPr>
      <w:spacing w:before="120" w:after="0" w:line="320" w:lineRule="exact"/>
      <w:jc w:val="both"/>
    </w:pPr>
    <w:rPr>
      <w:rFonts w:ascii="Times New Roman" w:eastAsia="Times New Roman" w:hAnsi="Times New Roman" w:cs="Times New Roman"/>
      <w:sz w:val="20"/>
      <w:szCs w:val="24"/>
      <w:lang w:val="x-none" w:eastAsia="he-IL"/>
    </w:rPr>
  </w:style>
  <w:style w:type="character" w:customStyle="1" w:styleId="AlphaList20">
    <w:name w:val="Alpha List 2 תו"/>
    <w:link w:val="AlphaList2"/>
    <w:rsid w:val="006611F7"/>
    <w:rPr>
      <w:rFonts w:ascii="Times New Roman" w:eastAsia="Times New Roman" w:hAnsi="Times New Roman" w:cs="Times New Roman"/>
      <w:szCs w:val="24"/>
      <w:lang w:val="x-none"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val="x-none" w:eastAsia="he-IL"/>
    </w:rPr>
  </w:style>
  <w:style w:type="paragraph" w:customStyle="1" w:styleId="Normal2">
    <w:name w:val="Normal2"/>
    <w:basedOn w:val="a"/>
    <w:link w:val="Normal2Char"/>
    <w:rsid w:val="00024698"/>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024698"/>
    <w:rPr>
      <w:rFonts w:ascii="Times New Roman" w:eastAsia="Times New Roman" w:hAnsi="Times New Roman" w:cs="Times New Roman"/>
      <w:szCs w:val="24"/>
      <w:lang w:val="x-none"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
    <w:link w:val="Normal10"/>
    <w:rsid w:val="005778AB"/>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5778AB"/>
    <w:rPr>
      <w:rFonts w:ascii="Times New Roman" w:eastAsia="Times New Roman" w:hAnsi="Times New Roman" w:cs="Times New Roman"/>
      <w:szCs w:val="24"/>
      <w:lang w:val="x-none" w:eastAsia="he-IL"/>
    </w:rPr>
  </w:style>
  <w:style w:type="character" w:styleId="Hyperlink">
    <w:name w:val="Hyperlink"/>
    <w:uiPriority w:val="99"/>
    <w:unhideWhenUsed/>
    <w:rsid w:val="00C6521C"/>
    <w:rPr>
      <w:color w:val="0000FF"/>
      <w:u w:val="single"/>
    </w:rPr>
  </w:style>
  <w:style w:type="paragraph" w:styleId="a3">
    <w:name w:val="List Paragraph"/>
    <w:basedOn w:val="a"/>
    <w:uiPriority w:val="34"/>
    <w:qFormat/>
    <w:rsid w:val="009377A9"/>
    <w:pPr>
      <w:spacing w:after="0" w:line="360" w:lineRule="auto"/>
      <w:ind w:left="720"/>
      <w:contextualSpacing/>
      <w:jc w:val="both"/>
    </w:pPr>
    <w:rPr>
      <w:rFonts w:cs="David"/>
      <w:szCs w:val="24"/>
    </w:rPr>
  </w:style>
  <w:style w:type="paragraph" w:styleId="a4">
    <w:name w:val="header"/>
    <w:aliases w:val="Header"/>
    <w:basedOn w:val="a"/>
    <w:link w:val="a5"/>
    <w:rsid w:val="00101319"/>
    <w:pPr>
      <w:tabs>
        <w:tab w:val="center" w:pos="4153"/>
        <w:tab w:val="right" w:pos="8306"/>
      </w:tabs>
      <w:spacing w:after="0" w:line="360" w:lineRule="auto"/>
    </w:pPr>
    <w:rPr>
      <w:rFonts w:ascii="Times New Roman" w:eastAsia="Times New Roman" w:hAnsi="Times New Roman" w:cs="Times New Roman"/>
      <w:sz w:val="28"/>
      <w:szCs w:val="26"/>
      <w:lang w:val="x-none" w:eastAsia="x-none"/>
    </w:rPr>
  </w:style>
  <w:style w:type="character" w:customStyle="1" w:styleId="a5">
    <w:name w:val="כותרת עליונה תו"/>
    <w:aliases w:val="Header תו"/>
    <w:link w:val="a4"/>
    <w:rsid w:val="00101319"/>
    <w:rPr>
      <w:rFonts w:ascii="Times New Roman" w:eastAsia="Times New Roman" w:hAnsi="Times New Roman" w:cs="David"/>
      <w:sz w:val="28"/>
      <w:szCs w:val="26"/>
    </w:rPr>
  </w:style>
  <w:style w:type="paragraph" w:styleId="a6">
    <w:name w:val="Balloon Text"/>
    <w:basedOn w:val="a"/>
    <w:link w:val="a7"/>
    <w:uiPriority w:val="99"/>
    <w:semiHidden/>
    <w:unhideWhenUsed/>
    <w:rsid w:val="006D6691"/>
    <w:pPr>
      <w:spacing w:after="0" w:line="240" w:lineRule="auto"/>
    </w:pPr>
    <w:rPr>
      <w:rFonts w:ascii="Tahoma" w:hAnsi="Tahoma" w:cs="Times New Roman"/>
      <w:sz w:val="16"/>
      <w:szCs w:val="16"/>
      <w:lang w:val="x-none" w:eastAsia="x-none"/>
    </w:rPr>
  </w:style>
  <w:style w:type="character" w:customStyle="1" w:styleId="a7">
    <w:name w:val="טקסט בלונים תו"/>
    <w:link w:val="a6"/>
    <w:uiPriority w:val="99"/>
    <w:semiHidden/>
    <w:rsid w:val="006D6691"/>
    <w:rPr>
      <w:rFonts w:ascii="Tahoma" w:hAnsi="Tahoma" w:cs="Tahoma"/>
      <w:sz w:val="16"/>
      <w:szCs w:val="16"/>
    </w:rPr>
  </w:style>
  <w:style w:type="paragraph" w:customStyle="1" w:styleId="TableHead">
    <w:name w:val="TableHead"/>
    <w:basedOn w:val="a"/>
    <w:rsid w:val="001C7A4C"/>
    <w:pPr>
      <w:spacing w:before="120" w:after="120" w:line="320" w:lineRule="exact"/>
      <w:jc w:val="center"/>
    </w:pPr>
    <w:rPr>
      <w:rFonts w:ascii="Times New Roman" w:eastAsia="Times New Roman" w:hAnsi="Times New Roman" w:cs="David"/>
      <w:b/>
      <w:bCs/>
      <w:szCs w:val="24"/>
      <w:lang w:eastAsia="he-IL"/>
    </w:rPr>
  </w:style>
  <w:style w:type="character" w:styleId="a8">
    <w:name w:val="annotation reference"/>
    <w:rsid w:val="006E468C"/>
    <w:rPr>
      <w:sz w:val="16"/>
      <w:szCs w:val="16"/>
    </w:rPr>
  </w:style>
  <w:style w:type="paragraph" w:styleId="a9">
    <w:name w:val="annotation text"/>
    <w:basedOn w:val="a"/>
    <w:link w:val="aa"/>
    <w:uiPriority w:val="99"/>
    <w:semiHidden/>
    <w:unhideWhenUsed/>
    <w:rsid w:val="00E54FA7"/>
    <w:pPr>
      <w:spacing w:after="0" w:line="240" w:lineRule="auto"/>
      <w:jc w:val="both"/>
    </w:pPr>
    <w:rPr>
      <w:rFonts w:cs="David"/>
      <w:sz w:val="20"/>
      <w:szCs w:val="20"/>
    </w:rPr>
  </w:style>
  <w:style w:type="character" w:customStyle="1" w:styleId="aa">
    <w:name w:val="טקסט הערה תו"/>
    <w:link w:val="a9"/>
    <w:uiPriority w:val="99"/>
    <w:semiHidden/>
    <w:rsid w:val="00E54FA7"/>
    <w:rPr>
      <w:rFonts w:cs="David"/>
    </w:rPr>
  </w:style>
  <w:style w:type="paragraph" w:styleId="ab">
    <w:name w:val="annotation subject"/>
    <w:basedOn w:val="a9"/>
    <w:next w:val="a9"/>
    <w:link w:val="ac"/>
    <w:uiPriority w:val="99"/>
    <w:semiHidden/>
    <w:unhideWhenUsed/>
    <w:rsid w:val="008E77B9"/>
    <w:pPr>
      <w:spacing w:after="200" w:line="276" w:lineRule="auto"/>
      <w:jc w:val="left"/>
    </w:pPr>
    <w:rPr>
      <w:rFonts w:cs="Arial"/>
      <w:b/>
      <w:bCs/>
    </w:rPr>
  </w:style>
  <w:style w:type="character" w:customStyle="1" w:styleId="ac">
    <w:name w:val="נושא הערה תו"/>
    <w:link w:val="ab"/>
    <w:uiPriority w:val="99"/>
    <w:semiHidden/>
    <w:rsid w:val="008E77B9"/>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8096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cs.gov.il/" TargetMode="External"/><Relationship Id="rId14" Type="http://schemas.openxmlformats.org/officeDocument/2006/relationships/customXml" Target="../customXml/item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26555C3247DC0140BB38ACA28378F909" ma:contentTypeVersion="1" ma:contentTypeDescription="צור מסמך חדש." ma:contentTypeScope="" ma:versionID="74af2fa4509318422dc1997adf6dec64">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E5F31E88-CE40-49BB-A481-D01836701EEB}"/>
</file>

<file path=customXml/itemProps2.xml><?xml version="1.0" encoding="utf-8"?>
<ds:datastoreItem xmlns:ds="http://schemas.openxmlformats.org/officeDocument/2006/customXml" ds:itemID="{F100258A-2209-4725-A3AE-251BAD66E6E7}"/>
</file>

<file path=customXml/itemProps3.xml><?xml version="1.0" encoding="utf-8"?>
<ds:datastoreItem xmlns:ds="http://schemas.openxmlformats.org/officeDocument/2006/customXml" ds:itemID="{9093509D-194B-4C0B-B223-E3C86E3E3239}"/>
</file>

<file path=customXml/itemProps4.xml><?xml version="1.0" encoding="utf-8"?>
<ds:datastoreItem xmlns:ds="http://schemas.openxmlformats.org/officeDocument/2006/customXml" ds:itemID="{0B020993-174B-4F72-9AA6-6ECF1C8FD37B}"/>
</file>

<file path=docProps/app.xml><?xml version="1.0" encoding="utf-8"?>
<Properties xmlns="http://schemas.openxmlformats.org/officeDocument/2006/extended-properties" xmlns:vt="http://schemas.openxmlformats.org/officeDocument/2006/docPropsVTypes">
  <Template>Normal</Template>
  <TotalTime>45</TotalTime>
  <Pages>2</Pages>
  <Words>409</Words>
  <Characters>2049</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2454</CharactersWithSpaces>
  <SharedDoc>false</SharedDoc>
  <HLinks>
    <vt:vector size="6" baseType="variant">
      <vt:variant>
        <vt:i4>6422576</vt:i4>
      </vt:variant>
      <vt:variant>
        <vt:i4>0</vt:i4>
      </vt:variant>
      <vt:variant>
        <vt:i4>0</vt:i4>
      </vt:variant>
      <vt:variant>
        <vt:i4>5</vt:i4>
      </vt:variant>
      <vt:variant>
        <vt:lpwstr>http://www.mcs.gov.il/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ofras</dc:creator>
  <cp:lastModifiedBy>Teacher</cp:lastModifiedBy>
  <cp:revision>23</cp:revision>
  <dcterms:created xsi:type="dcterms:W3CDTF">2013-09-08T16:59:00Z</dcterms:created>
  <dcterms:modified xsi:type="dcterms:W3CDTF">2013-09-09T12:19:00Z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0x01010026555C3247DC0140BB38ACA28378F909</vt:lpwstr>
  </property>
</Properties>
</file>